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Муниципальное образование Советский район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Ханты-Мансийского автономного округа - Югры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АДМИНИСТРАЦИЯ СОВЕТСКОГО РАЙОНА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ПРОТОКОЛ № 10</w:t>
      </w: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7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0"/>
        <w:rPr>
          <w:rFonts w:ascii="Times New Roman" w:hAnsi="Times New Roman"/>
          <w:sz w:val="26"/>
          <w:szCs w:val="26"/>
        </w:rPr>
      </w:pPr>
      <w:r>
        <w:rPr>
          <w:rFonts w:eastAsia="Arial Unicode MS" w:cs="Times New Roman" w:ascii="Times New Roman" w:hAnsi="Times New Roman"/>
          <w:b/>
          <w:color w:val="auto"/>
          <w:sz w:val="26"/>
          <w:szCs w:val="26"/>
        </w:rPr>
        <w:t xml:space="preserve">заседания </w:t>
      </w:r>
      <w:r>
        <w:rPr>
          <w:rFonts w:eastAsia="Arial Unicode MS" w:cs="Times New Roman" w:ascii="Times New Roman" w:hAnsi="Times New Roman"/>
          <w:b/>
          <w:color w:val="auto"/>
          <w:sz w:val="26"/>
          <w:szCs w:val="26"/>
          <w:lang w:eastAsia="ru-RU"/>
        </w:rPr>
        <w:t>муниципального штаба по предупреждению завоза и распространения коронавирусной инфекции (</w:t>
      </w:r>
      <w:r>
        <w:rPr>
          <w:rFonts w:eastAsia="Arial Unicode MS" w:cs="Times New Roman" w:ascii="Times New Roman" w:hAnsi="Times New Roman"/>
          <w:b/>
          <w:color w:val="auto"/>
          <w:sz w:val="26"/>
          <w:szCs w:val="26"/>
          <w:lang w:val="en-US" w:eastAsia="ru-RU"/>
        </w:rPr>
        <w:t>COVID</w:t>
      </w:r>
      <w:r>
        <w:rPr>
          <w:rFonts w:eastAsia="Arial Unicode MS" w:cs="Times New Roman" w:ascii="Times New Roman" w:hAnsi="Times New Roman"/>
          <w:b/>
          <w:color w:val="auto"/>
          <w:sz w:val="26"/>
          <w:szCs w:val="26"/>
          <w:lang w:eastAsia="ru-RU"/>
        </w:rPr>
        <w:t>-2019), а также по решению задач в области защиты населения</w:t>
        <w:br/>
        <w:t>и территорий от чрезвычайных ситуаций (далее муниципальный штаб)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outlineLvl w:val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outlineLvl w:val="0"/>
        <w:rPr>
          <w:rFonts w:ascii="Times New Roman" w:hAnsi="Times New Roman"/>
          <w:sz w:val="26"/>
          <w:szCs w:val="26"/>
        </w:rPr>
      </w:pPr>
      <w:r>
        <w:rPr>
          <w:rFonts w:eastAsia="Arial Unicode MS" w:cs="Times New Roman" w:ascii="Times New Roman" w:hAnsi="Times New Roman"/>
          <w:color w:val="auto"/>
          <w:sz w:val="26"/>
          <w:szCs w:val="26"/>
        </w:rPr>
        <w:t>От «</w:t>
      </w:r>
      <w:r>
        <w:rPr>
          <w:rFonts w:eastAsia="Arial Unicode MS" w:cs="Times New Roman" w:ascii="Times New Roman" w:hAnsi="Times New Roman"/>
          <w:color w:val="auto"/>
          <w:kern w:val="0"/>
          <w:sz w:val="26"/>
          <w:szCs w:val="26"/>
          <w:lang w:val="ru-RU" w:eastAsia="en-US" w:bidi="ar-SA"/>
        </w:rPr>
        <w:t>01</w:t>
      </w:r>
      <w:r>
        <w:rPr>
          <w:rFonts w:eastAsia="Arial Unicode MS" w:cs="Times New Roman" w:ascii="Times New Roman" w:hAnsi="Times New Roman"/>
          <w:color w:val="auto"/>
          <w:sz w:val="26"/>
          <w:szCs w:val="26"/>
        </w:rPr>
        <w:t xml:space="preserve">» </w:t>
      </w:r>
      <w:r>
        <w:rPr>
          <w:rFonts w:eastAsia="Arial Unicode MS" w:cs="Times New Roman" w:ascii="Times New Roman" w:hAnsi="Times New Roman"/>
          <w:color w:val="auto"/>
          <w:kern w:val="0"/>
          <w:sz w:val="26"/>
          <w:szCs w:val="26"/>
          <w:lang w:val="ru-RU" w:eastAsia="en-US" w:bidi="ar-SA"/>
        </w:rPr>
        <w:t>ноября</w:t>
      </w:r>
      <w:r>
        <w:rPr>
          <w:rFonts w:eastAsia="Arial Unicode MS" w:cs="Times New Roman" w:ascii="Times New Roman" w:hAnsi="Times New Roman"/>
          <w:color w:val="auto"/>
          <w:sz w:val="26"/>
          <w:szCs w:val="26"/>
        </w:rPr>
        <w:t xml:space="preserve"> 2021 года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outlineLvl w:val="0"/>
        <w:rPr>
          <w:rFonts w:ascii="Times New Roman" w:hAnsi="Times New Roman"/>
          <w:sz w:val="26"/>
          <w:szCs w:val="26"/>
        </w:rPr>
      </w:pPr>
      <w:r>
        <w:rPr>
          <w:rFonts w:eastAsia="Arial Unicode MS" w:cs="Times New Roman" w:ascii="Times New Roman" w:hAnsi="Times New Roman"/>
          <w:color w:val="auto"/>
          <w:sz w:val="26"/>
          <w:szCs w:val="26"/>
        </w:rPr>
        <w:t>г. Советский, ул. 50 лет Пионерии, д.10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outlineLvl w:val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tbl>
      <w:tblPr>
        <w:tblW w:w="10320" w:type="dxa"/>
        <w:jc w:val="left"/>
        <w:tblInd w:w="-8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817"/>
        <w:gridCol w:w="2520"/>
        <w:gridCol w:w="6983"/>
      </w:tblGrid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Times New Roman" w:hAnsi="Times New Roman" w:eastAsia="Times New Roman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b/>
                <w:color w:val="auto"/>
                <w:sz w:val="26"/>
                <w:szCs w:val="26"/>
              </w:rPr>
              <w:t>№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п/п</w:t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Ф.И.О.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center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Должность</w:t>
            </w:r>
          </w:p>
        </w:tc>
      </w:tr>
      <w:tr>
        <w:trPr>
          <w:trHeight w:val="619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both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Председатель заседания –  руководитель рабочей группы: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both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851" w:leader="none"/>
              </w:tabs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rPr>
                <w:rFonts w:ascii="Times New Roman" w:hAnsi="Times New Roman" w:eastAsia="Calibri" w:cs="Times New Roman"/>
                <w:color w:val="auto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auto"/>
                <w:kern w:val="0"/>
                <w:sz w:val="26"/>
                <w:szCs w:val="26"/>
                <w:lang w:val="ru-RU" w:eastAsia="en-US" w:bidi="ar-SA"/>
              </w:rPr>
              <w:t>Набатов Игорь Александрович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color w:val="auto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auto"/>
                <w:kern w:val="0"/>
                <w:sz w:val="26"/>
                <w:szCs w:val="26"/>
                <w:lang w:val="ru-RU" w:eastAsia="en-US" w:bidi="ar-SA"/>
              </w:rPr>
              <w:t>Глава Советского района</w:t>
            </w:r>
          </w:p>
        </w:tc>
      </w:tr>
      <w:tr>
        <w:trPr>
          <w:trHeight w:val="493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Секретарь рабочей группы: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851" w:leader="none"/>
              </w:tabs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  <w:t>Козырева Екатерина Васильевна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both"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  <w:t>Начальник отдела социального развития Департамента социального развития администрации Советского района</w:t>
            </w:r>
          </w:p>
        </w:tc>
      </w:tr>
      <w:tr>
        <w:trPr>
          <w:trHeight w:val="389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120"/>
              <w:jc w:val="both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Члены рабочей группы: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Style36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ind w:left="0" w:right="0" w:hanging="0"/>
              <w:contextualSpacing/>
              <w:jc w:val="both"/>
              <w:textAlignment w:val="baseline"/>
              <w:rPr>
                <w:rFonts w:ascii="Times New Roman" w:hAnsi="Times New Roman" w:eastAsia="NSimSu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NSimSun" w:cs="Times New Roman" w:ascii="Times New Roman" w:hAnsi="Times New Roman"/>
                <w:b w:val="false"/>
                <w:bCs w:val="false"/>
                <w:i w:val="false"/>
                <w:iCs w:val="false"/>
                <w:caps w:val="false"/>
                <w:smallCaps w:val="false"/>
                <w:strike w:val="false"/>
                <w:dstrike w:val="false"/>
                <w:color w:val="000000"/>
                <w:spacing w:val="0"/>
                <w:w w:val="100"/>
                <w:kern w:val="2"/>
                <w:sz w:val="26"/>
                <w:szCs w:val="26"/>
                <w:u w:val="none"/>
                <w:lang w:val="ru-RU" w:eastAsia="zh-CN" w:bidi="hi-IN"/>
              </w:rPr>
              <w:t>Носкова Людмила Ивановна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36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ind w:left="0" w:right="0" w:hanging="0"/>
              <w:contextualSpacing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NSimSun" w:cs="Times New Roman" w:ascii="Times New Roman" w:hAnsi="Times New Roman"/>
                <w:b w:val="false"/>
                <w:bCs/>
                <w:i w:val="false"/>
                <w:iCs w:val="false"/>
                <w:caps w:val="false"/>
                <w:smallCaps w:val="false"/>
                <w:strike w:val="false"/>
                <w:dstrike w:val="false"/>
                <w:color w:val="000000"/>
                <w:spacing w:val="0"/>
                <w:w w:val="100"/>
                <w:kern w:val="2"/>
                <w:sz w:val="26"/>
                <w:szCs w:val="26"/>
                <w:u w:val="none"/>
                <w:lang w:val="ru-RU" w:eastAsia="zh-CN" w:bidi="hi-IN"/>
              </w:rPr>
              <w:t>Заместитель главы Советского района по социальному развитию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4"/>
                <w:szCs w:val="24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Style36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ind w:left="0" w:right="0" w:hanging="0"/>
              <w:contextualSpacing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Буренков Евгений Иванович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36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ind w:left="0" w:right="0" w:hanging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Заместитель главы Советского района 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Крупин Анатолий Владиславович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eastAsia="ru-RU" w:bidi="ru-RU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  <w:lang w:eastAsia="ru-RU" w:bidi="ru-RU"/>
              </w:rPr>
              <w:t>Врио главного врача БУ ХМАО-Югры «Пионерская районная больница».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Антонов Владимир Валентинович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eastAsia="ru-RU" w:bidi="ru-RU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  <w:lang w:eastAsia="ru-RU" w:bidi="ru-RU"/>
              </w:rPr>
              <w:t>Главный врач АУ ХМАО-Югры «Советская районная больница»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rPr>
                <w:rFonts w:ascii="Times New Roman" w:hAnsi="Times New Roman" w:eastAsia="Calibri" w:cs="Times New Roman"/>
                <w:color w:val="auto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auto"/>
                <w:kern w:val="0"/>
                <w:sz w:val="26"/>
                <w:szCs w:val="26"/>
                <w:lang w:val="ru-RU" w:eastAsia="en-US" w:bidi="ar-SA"/>
              </w:rPr>
              <w:t>Петрушко Марина Александровна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И.о. начальника управления образования администрации Советского района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Вилочева Людмила Анатольевна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Глава городского поселения Коммунистический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auto"/>
                <w:kern w:val="0"/>
                <w:sz w:val="26"/>
                <w:szCs w:val="26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color w:val="auto"/>
                <w:kern w:val="0"/>
                <w:sz w:val="26"/>
                <w:szCs w:val="26"/>
                <w:lang w:val="ru-RU" w:eastAsia="zh-CN" w:bidi="ar-SA"/>
              </w:rPr>
              <w:t>Киселева Наталья Сейрановна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rFonts w:eastAsia="Times New Roman" w:cs="Times New Roman"/>
                <w:color w:val="auto"/>
                <w:kern w:val="0"/>
                <w:sz w:val="26"/>
                <w:szCs w:val="26"/>
                <w:lang w:val="ru-RU" w:eastAsia="zh-CN" w:bidi="ar-SA"/>
              </w:rPr>
              <w:t>Глава</w:t>
            </w:r>
            <w:r>
              <w:rPr>
                <w:color w:val="auto"/>
                <w:sz w:val="26"/>
                <w:szCs w:val="26"/>
                <w:lang w:val="ru-RU"/>
              </w:rPr>
              <w:t xml:space="preserve"> городского поселения Малиновский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textAlignment w:val="baseline"/>
              <w:rPr>
                <w:rFonts w:ascii="Times New Roman" w:hAnsi="Times New Roman" w:eastAsia="Calibri" w:cs="Times New Roman"/>
                <w:color w:val="auto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auto"/>
                <w:kern w:val="0"/>
                <w:sz w:val="26"/>
                <w:szCs w:val="26"/>
                <w:lang w:val="ru-RU" w:eastAsia="en-US" w:bidi="ar-SA"/>
              </w:rPr>
              <w:t xml:space="preserve">Кочурова Юлия Анатольевна 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rFonts w:eastAsia="Times New Roman" w:cs="Times New Roman"/>
                <w:color w:val="auto"/>
                <w:kern w:val="0"/>
                <w:sz w:val="26"/>
                <w:szCs w:val="26"/>
                <w:lang w:val="ru-RU" w:eastAsia="zh-CN" w:bidi="ar-SA"/>
              </w:rPr>
              <w:t>Г</w:t>
            </w:r>
            <w:r>
              <w:rPr>
                <w:color w:val="auto"/>
                <w:sz w:val="26"/>
                <w:szCs w:val="26"/>
                <w:lang w:val="ru-RU"/>
              </w:rPr>
              <w:t>лав</w:t>
            </w:r>
            <w:r>
              <w:rPr>
                <w:color w:val="auto"/>
                <w:sz w:val="26"/>
                <w:szCs w:val="26"/>
                <w:lang w:val="ru-RU"/>
              </w:rPr>
              <w:t>а</w:t>
            </w:r>
            <w:r>
              <w:rPr>
                <w:color w:val="auto"/>
                <w:sz w:val="26"/>
                <w:szCs w:val="26"/>
                <w:lang w:val="ru-RU"/>
              </w:rPr>
              <w:t xml:space="preserve"> сельского поселения Алябьевский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Аширов Артем Радикович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  <w:tab w:val="left" w:pos="2760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Глава городского поселения Таежный</w:t>
            </w:r>
          </w:p>
          <w:p>
            <w:pPr>
              <w:pStyle w:val="Normal"/>
              <w:widowControl w:val="false"/>
              <w:tabs>
                <w:tab w:val="clear" w:pos="367"/>
                <w:tab w:val="left" w:pos="286" w:leader="none"/>
                <w:tab w:val="left" w:pos="2760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Кулагин Александр Терентьевич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tabs>
                <w:tab w:val="clear" w:pos="367"/>
                <w:tab w:val="left" w:pos="286" w:leader="none"/>
              </w:tabs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color w:val="auto"/>
                <w:sz w:val="26"/>
                <w:szCs w:val="26"/>
                <w:lang w:val="ru-RU"/>
              </w:rPr>
              <w:t>Глава городского поселения Советский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tabs>
                <w:tab w:val="clear" w:pos="367"/>
                <w:tab w:val="left" w:pos="0" w:leader="none"/>
                <w:tab w:val="left" w:pos="317" w:leader="none"/>
              </w:tabs>
              <w:spacing w:lineRule="auto" w:line="240" w:before="0" w:after="0"/>
              <w:ind w:left="0" w:right="-108" w:hanging="0"/>
              <w:textAlignment w:val="baseline"/>
              <w:rPr>
                <w:rFonts w:ascii="Times New Roman" w:hAnsi="Times New Roman" w:eastAsia="Calibri" w:cs="Times New Roman"/>
                <w:color w:val="auto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auto"/>
                <w:kern w:val="0"/>
                <w:sz w:val="26"/>
                <w:szCs w:val="26"/>
                <w:lang w:val="ru-RU" w:eastAsia="en-US" w:bidi="ar-SA"/>
              </w:rPr>
              <w:t>Зубчик Венера Сагитовна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tabs>
                <w:tab w:val="clear" w:pos="367"/>
                <w:tab w:val="left" w:pos="286" w:leader="none"/>
              </w:tabs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rFonts w:eastAsia="Times New Roman" w:cs="Times New Roman"/>
                <w:color w:val="auto"/>
                <w:kern w:val="0"/>
                <w:sz w:val="26"/>
                <w:szCs w:val="26"/>
                <w:lang w:val="ru-RU" w:eastAsia="zh-CN" w:bidi="ar-SA"/>
              </w:rPr>
              <w:t>Г</w:t>
            </w:r>
            <w:r>
              <w:rPr>
                <w:color w:val="auto"/>
                <w:sz w:val="26"/>
                <w:szCs w:val="26"/>
                <w:lang w:val="ru-RU"/>
              </w:rPr>
              <w:t>лава городского поселения Пионерский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 w:eastAsia="Calibri" w:cs="Times New Roman"/>
                <w:color w:val="auto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auto"/>
                <w:kern w:val="0"/>
                <w:sz w:val="26"/>
                <w:szCs w:val="26"/>
                <w:lang w:val="ru-RU" w:eastAsia="en-US" w:bidi="ar-SA"/>
              </w:rPr>
              <w:t xml:space="preserve">Соболев Виктор </w:t>
            </w:r>
            <w:r>
              <w:rPr>
                <w:rFonts w:eastAsia="Calibri" w:cs="Times New Roman" w:ascii="Times New Roman" w:hAnsi="Times New Roman"/>
                <w:color w:val="auto"/>
                <w:kern w:val="0"/>
                <w:sz w:val="26"/>
                <w:szCs w:val="26"/>
                <w:lang w:val="ru-RU" w:eastAsia="en-US" w:bidi="ar-SA"/>
              </w:rPr>
              <w:t xml:space="preserve">Владимирович 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tabs>
                <w:tab w:val="clear" w:pos="367"/>
                <w:tab w:val="left" w:pos="286" w:leader="none"/>
              </w:tabs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color w:val="auto"/>
                <w:sz w:val="26"/>
                <w:szCs w:val="26"/>
                <w:lang w:val="ru-RU"/>
              </w:rPr>
              <w:t>И.о. н</w:t>
            </w:r>
            <w:r>
              <w:rPr>
                <w:color w:val="auto"/>
                <w:sz w:val="26"/>
                <w:szCs w:val="26"/>
                <w:lang w:val="ru-RU"/>
              </w:rPr>
              <w:t>ачальник</w:t>
            </w:r>
            <w:r>
              <w:rPr>
                <w:color w:val="auto"/>
                <w:sz w:val="26"/>
                <w:szCs w:val="26"/>
                <w:lang w:val="ru-RU"/>
              </w:rPr>
              <w:t>а</w:t>
            </w:r>
            <w:r>
              <w:rPr>
                <w:color w:val="auto"/>
                <w:sz w:val="26"/>
                <w:szCs w:val="26"/>
                <w:lang w:val="ru-RU"/>
              </w:rPr>
              <w:t xml:space="preserve"> отдела по связям с общественностью и населением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Сабанцев Евгений Викторович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bCs/>
                <w:color w:val="auto"/>
                <w:u w:val="none"/>
              </w:rPr>
              <w:t>Начальник отдела по делам ГО и ЧС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Fonts w:ascii="Times New Roman" w:hAnsi="Times New Roman" w:cs="Times New Roman"/>
                <w:bCs/>
                <w:iCs/>
                <w:color w:val="auto"/>
                <w:sz w:val="26"/>
                <w:szCs w:val="26"/>
                <w:lang w:eastAsia="ru-RU"/>
              </w:rPr>
            </w:pPr>
            <w:r>
              <w:rPr>
                <w:rFonts w:cs="Times New Roman" w:ascii="Times New Roman" w:hAnsi="Times New Roman"/>
                <w:bCs/>
                <w:iCs/>
                <w:color w:val="auto"/>
                <w:sz w:val="26"/>
                <w:szCs w:val="26"/>
                <w:lang w:eastAsia="ru-RU"/>
              </w:rPr>
              <w:t>Назаров Владимир Владимирович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Начальник Управления экономического развития и инвестиций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Темникова Ирина Владимировна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Style w:val="21"/>
                <w:rFonts w:eastAsia="Calibri"/>
                <w:bCs/>
                <w:color w:val="auto"/>
                <w:u w:val="none"/>
              </w:rPr>
            </w:pPr>
            <w:r>
              <w:rPr>
                <w:rStyle w:val="21"/>
                <w:rFonts w:eastAsia="Calibri"/>
                <w:bCs/>
                <w:color w:val="auto"/>
                <w:u w:val="none"/>
              </w:rPr>
              <w:t>Начальник отдела внутреннего муниципального контроля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Малышева Оксана Павловна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Style w:val="21"/>
                <w:rFonts w:eastAsia="Calibri"/>
                <w:bCs/>
                <w:color w:val="auto"/>
                <w:u w:val="none"/>
              </w:rPr>
            </w:pPr>
            <w:r>
              <w:rPr>
                <w:rStyle w:val="21"/>
                <w:rFonts w:eastAsia="Calibri"/>
                <w:bCs/>
                <w:color w:val="auto"/>
                <w:u w:val="none"/>
              </w:rPr>
              <w:t>Директор Департамента социального развития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 xml:space="preserve">Меньших </w:t>
            </w: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Сергей Михайлович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Заместитель начальника ОМВД России по Советскому району </w:t>
            </w:r>
          </w:p>
        </w:tc>
      </w:tr>
    </w:tbl>
    <w:p>
      <w:pPr>
        <w:pStyle w:val="Normal"/>
        <w:spacing w:before="0" w:after="200"/>
        <w:contextualSpacing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spacing w:before="0" w:after="200"/>
        <w:contextualSpacing/>
        <w:jc w:val="center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ПОВЕСТКА ЗАСЕДАНИЯ:</w:t>
      </w:r>
    </w:p>
    <w:p>
      <w:pPr>
        <w:pStyle w:val="Normal"/>
        <w:spacing w:before="0" w:after="200"/>
        <w:contextualSpacing/>
        <w:jc w:val="both"/>
        <w:rPr/>
      </w:pPr>
      <w:r>
        <w:rPr>
          <w:rFonts w:eastAsia="Arial Unicode MS"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         </w:t>
      </w:r>
      <w:r>
        <w:rPr>
          <w:rFonts w:eastAsia="Arial Unicode MS" w:cs="Times New Roman" w:ascii="Times New Roman" w:hAnsi="Times New Roman"/>
          <w:bCs/>
          <w:color w:val="000000"/>
          <w:sz w:val="26"/>
          <w:szCs w:val="26"/>
          <w:lang w:eastAsia="ru-RU"/>
        </w:rPr>
        <w:t>1</w:t>
      </w:r>
      <w:r>
        <w:rPr>
          <w:rFonts w:eastAsia="Arial Unicode MS"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. </w:t>
      </w:r>
      <w:r>
        <w:rPr>
          <w:rFonts w:eastAsia="Arial Unicode MS" w:cs="Times New Roman" w:ascii="Times New Roman" w:hAnsi="Times New Roman"/>
          <w:bCs/>
          <w:color w:val="000000"/>
          <w:sz w:val="26"/>
          <w:szCs w:val="26"/>
          <w:lang w:eastAsia="ru-RU"/>
        </w:rPr>
        <w:t>О</w:t>
      </w:r>
      <w:r>
        <w:rPr>
          <w:rFonts w:eastAsia="Arial Unicode MS"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б исполнении </w:t>
      </w:r>
      <w:r>
        <w:rPr>
          <w:rFonts w:eastAsia="Arial Unicode MS"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Fonts w:eastAsia="Arial Unicode MS"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плана вакцинации против </w:t>
      </w:r>
      <w:r>
        <w:rPr>
          <w:rFonts w:eastAsia="Arial Unicode MS"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новой </w:t>
      </w:r>
      <w:r>
        <w:rPr>
          <w:rFonts w:eastAsia="Arial Unicode MS"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коронавирусной инфекции  </w:t>
      </w:r>
      <w:r>
        <w:rPr>
          <w:rFonts w:eastAsia="Arial Unicode MS"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в разрезе контингентов, указанных в пункте 1 </w:t>
      </w:r>
      <w:r>
        <w:rPr>
          <w:rFonts w:eastAsia="Segoe UI" w:cs="Times New Roman" w:ascii="Times New Roman" w:hAnsi="Times New Roman"/>
          <w:bCs/>
          <w:color w:val="000000"/>
          <w:kern w:val="2"/>
          <w:sz w:val="26"/>
          <w:szCs w:val="26"/>
          <w:lang w:eastAsia="zh-CN" w:bidi="hi-IN"/>
        </w:rPr>
        <w:t>постановления Главного государственного санитарного врача по ХМАО-Югре «О проведении профилактических прививок против новой коронавирусной инфекции  (</w:t>
      </w:r>
      <w:r>
        <w:rPr>
          <w:rFonts w:eastAsia="Segoe UI" w:cs="Times New Roman" w:ascii="Times New Roman" w:hAnsi="Times New Roman"/>
          <w:bCs/>
          <w:color w:val="000000"/>
          <w:kern w:val="2"/>
          <w:sz w:val="26"/>
          <w:szCs w:val="26"/>
          <w:lang w:val="en-US" w:eastAsia="zh-CN" w:bidi="hi-IN"/>
        </w:rPr>
        <w:t xml:space="preserve">COVID-19) </w:t>
      </w:r>
      <w:r>
        <w:rPr>
          <w:rFonts w:eastAsia="Segoe UI" w:cs="Times New Roman" w:ascii="Times New Roman" w:hAnsi="Times New Roman"/>
          <w:bCs/>
          <w:color w:val="000000"/>
          <w:kern w:val="2"/>
          <w:sz w:val="26"/>
          <w:szCs w:val="26"/>
          <w:lang w:eastAsia="zh-CN" w:bidi="hi-IN"/>
        </w:rPr>
        <w:t xml:space="preserve">отдельным категориям (группам) населения   Ханты-Мансийского автономного округа — Югры в 2021 году по эпидемическим показаниям от 8 октября 2021 года № 8 </w:t>
      </w:r>
      <w:r>
        <w:rPr>
          <w:rFonts w:eastAsia="Segoe UI" w:cs="Times New Roman" w:ascii="Times New Roman" w:hAnsi="Times New Roman"/>
          <w:bCs/>
          <w:color w:val="000000"/>
          <w:kern w:val="2"/>
          <w:sz w:val="26"/>
          <w:szCs w:val="26"/>
          <w:lang w:eastAsia="zh-CN" w:bidi="hi-IN"/>
        </w:rPr>
        <w:t>(далее — постановление Главного санитарного врача)</w:t>
      </w:r>
      <w:r>
        <w:rPr>
          <w:rFonts w:eastAsia="Segoe UI" w:cs="Times New Roman" w:ascii="Times New Roman" w:hAnsi="Times New Roman"/>
          <w:bCs/>
          <w:color w:val="000000"/>
          <w:kern w:val="2"/>
          <w:sz w:val="26"/>
          <w:szCs w:val="26"/>
          <w:lang w:eastAsia="zh-CN" w:bidi="hi-IN"/>
        </w:rPr>
        <w:t>.</w:t>
      </w:r>
    </w:p>
    <w:p>
      <w:pPr>
        <w:pStyle w:val="Normal"/>
        <w:spacing w:lineRule="auto" w:line="240" w:before="0" w:after="0"/>
        <w:ind w:left="0" w:right="0" w:firstLine="709"/>
        <w:contextualSpacing/>
        <w:jc w:val="both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i/>
          <w:iCs/>
          <w:color w:val="000000"/>
          <w:sz w:val="26"/>
          <w:szCs w:val="26"/>
        </w:rPr>
        <w:t>Антонов Владимир Валентинович</w:t>
      </w:r>
      <w:r>
        <w:rPr>
          <w:rFonts w:eastAsia="Arial Unicode MS" w:cs="Times New Roman" w:ascii="Times New Roman" w:hAnsi="Times New Roman"/>
          <w:b/>
          <w:bCs/>
          <w:i/>
          <w:iCs/>
          <w:color w:val="000000"/>
          <w:sz w:val="26"/>
          <w:szCs w:val="26"/>
        </w:rPr>
        <w:t>,</w:t>
      </w:r>
      <w:r>
        <w:rPr>
          <w:rFonts w:eastAsia="Arial Unicode MS" w:cs="Times New Roman" w:ascii="Times New Roman" w:hAnsi="Times New Roman"/>
          <w:bCs/>
          <w:iCs/>
          <w:color w:val="000000"/>
          <w:sz w:val="26"/>
          <w:szCs w:val="26"/>
        </w:rPr>
        <w:t xml:space="preserve"> </w:t>
      </w:r>
      <w:r>
        <w:rPr>
          <w:rFonts w:eastAsia="Arial Unicode MS" w:cs="Times New Roman" w:ascii="Times New Roman" w:hAnsi="Times New Roman"/>
          <w:bCs/>
          <w:iCs/>
          <w:color w:val="000000"/>
          <w:sz w:val="26"/>
          <w:szCs w:val="26"/>
        </w:rPr>
        <w:t xml:space="preserve"> </w:t>
      </w:r>
      <w:r>
        <w:rPr>
          <w:rFonts w:eastAsia="Arial Unicode MS" w:cs="Times New Roman" w:ascii="Times New Roman" w:hAnsi="Times New Roman"/>
          <w:bCs/>
          <w:iCs/>
          <w:color w:val="000000"/>
          <w:sz w:val="26"/>
          <w:szCs w:val="26"/>
        </w:rPr>
        <w:t>главный врач</w:t>
      </w:r>
      <w:r>
        <w:rPr>
          <w:rFonts w:eastAsia="Arial Unicode MS" w:cs="Times New Roman" w:ascii="Times New Roman" w:hAnsi="Times New Roman"/>
          <w:bCs/>
          <w:iCs/>
          <w:color w:val="000000"/>
          <w:sz w:val="26"/>
          <w:szCs w:val="26"/>
        </w:rPr>
        <w:t xml:space="preserve"> </w:t>
      </w:r>
      <w:r>
        <w:rPr>
          <w:rFonts w:eastAsia="Arial Unicode MS" w:cs="Times New Roman" w:ascii="Times New Roman" w:hAnsi="Times New Roman"/>
          <w:bCs/>
          <w:iCs/>
          <w:color w:val="000000"/>
          <w:sz w:val="26"/>
          <w:szCs w:val="26"/>
        </w:rPr>
        <w:t>АУ ХМАО-Югры</w:t>
      </w:r>
      <w:r>
        <w:rPr>
          <w:rFonts w:eastAsia="Arial Unicode MS" w:cs="Times New Roman" w:ascii="Times New Roman" w:hAnsi="Times New Roman"/>
          <w:bCs/>
          <w:iCs/>
          <w:color w:val="000000"/>
          <w:sz w:val="26"/>
          <w:szCs w:val="26"/>
        </w:rPr>
        <w:t xml:space="preserve"> «Советская  районная больница».</w:t>
      </w:r>
    </w:p>
    <w:p>
      <w:pPr>
        <w:pStyle w:val="Style36"/>
        <w:spacing w:lineRule="auto" w:line="240" w:before="0" w:after="0"/>
        <w:ind w:left="0" w:right="0" w:firstLine="709"/>
        <w:contextualSpacing/>
        <w:jc w:val="both"/>
        <w:rPr/>
      </w:pPr>
      <w:r>
        <w:rPr>
          <w:rStyle w:val="21"/>
          <w:rFonts w:eastAsia="Calibri" w:cs="Times New Roman" w:ascii="Times New Roman" w:hAnsi="Times New Roman"/>
          <w:b/>
          <w:bCs w:val="false"/>
          <w:i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sz w:val="26"/>
          <w:szCs w:val="26"/>
          <w:u w:val="none"/>
          <w:lang w:val="ru-RU" w:eastAsia="ru-RU" w:bidi="ru-RU"/>
        </w:rPr>
        <w:t xml:space="preserve">Крупин </w:t>
      </w:r>
      <w:r>
        <w:rPr>
          <w:rStyle w:val="21"/>
          <w:rFonts w:eastAsia="Calibri" w:cs="Times New Roman" w:ascii="Times New Roman" w:hAnsi="Times New Roman"/>
          <w:b/>
          <w:bCs w:val="false"/>
          <w:i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sz w:val="26"/>
          <w:szCs w:val="26"/>
          <w:u w:val="none"/>
          <w:lang w:val="ru-RU" w:eastAsia="ru-RU" w:bidi="ru-RU"/>
        </w:rPr>
        <w:t>Анатолий В</w:t>
      </w:r>
      <w:r>
        <w:rPr>
          <w:rStyle w:val="21"/>
          <w:rFonts w:eastAsia="Calibri" w:cs="Times New Roman" w:ascii="Times New Roman" w:hAnsi="Times New Roman"/>
          <w:b/>
          <w:bCs w:val="false"/>
          <w:i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sz w:val="26"/>
          <w:szCs w:val="26"/>
          <w:u w:val="none"/>
          <w:lang w:val="ru-RU" w:eastAsia="ru-RU" w:bidi="ru-RU"/>
        </w:rPr>
        <w:t>л</w:t>
      </w:r>
      <w:r>
        <w:rPr>
          <w:rStyle w:val="21"/>
          <w:rFonts w:eastAsia="Calibri" w:cs="Times New Roman" w:ascii="Times New Roman" w:hAnsi="Times New Roman"/>
          <w:b/>
          <w:bCs w:val="false"/>
          <w:i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sz w:val="26"/>
          <w:szCs w:val="26"/>
          <w:u w:val="none"/>
          <w:lang w:val="ru-RU" w:eastAsia="ru-RU" w:bidi="ru-RU"/>
        </w:rPr>
        <w:t>адиславович</w:t>
      </w:r>
      <w:r>
        <w:rPr>
          <w:rStyle w:val="21"/>
          <w:rFonts w:eastAsia="Calibri"/>
          <w:sz w:val="26"/>
          <w:szCs w:val="26"/>
          <w:u w:val="none"/>
          <w:lang w:eastAsia="ru-RU"/>
        </w:rPr>
        <w:t xml:space="preserve">,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sz w:val="26"/>
          <w:szCs w:val="26"/>
          <w:u w:val="none"/>
          <w:lang w:val="ru-RU" w:eastAsia="ru-RU" w:bidi="ru-RU"/>
        </w:rPr>
        <w:t>врио</w:t>
      </w:r>
      <w:r>
        <w:rPr>
          <w:rStyle w:val="21"/>
          <w:rFonts w:eastAsia="Calibri"/>
          <w:sz w:val="26"/>
          <w:szCs w:val="26"/>
          <w:u w:val="none"/>
          <w:lang w:eastAsia="ru-RU"/>
        </w:rPr>
        <w:t xml:space="preserve"> главного врача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sz w:val="26"/>
          <w:szCs w:val="26"/>
          <w:u w:val="none"/>
          <w:lang w:val="ru-RU" w:eastAsia="ru-RU" w:bidi="ru-RU"/>
        </w:rPr>
        <w:t>БУ</w:t>
      </w:r>
      <w:r>
        <w:rPr>
          <w:rStyle w:val="21"/>
          <w:rFonts w:eastAsia="Calibri"/>
          <w:sz w:val="26"/>
          <w:szCs w:val="26"/>
          <w:u w:val="none"/>
          <w:lang w:eastAsia="ru-RU"/>
        </w:rPr>
        <w:t xml:space="preserve"> ХМАО-Югры «Пионерская районная больница».</w:t>
      </w:r>
    </w:p>
    <w:p>
      <w:pPr>
        <w:pStyle w:val="Style36"/>
        <w:spacing w:lineRule="auto" w:line="240" w:before="0" w:after="0"/>
        <w:ind w:left="0" w:right="0" w:firstLine="709"/>
        <w:contextualSpacing/>
        <w:jc w:val="both"/>
        <w:rPr>
          <w:rFonts w:ascii="Times New Roman" w:hAnsi="Times New Roman" w:eastAsia="NSimSun" w:cs="Times New Roman"/>
          <w:sz w:val="26"/>
          <w:szCs w:val="26"/>
        </w:rPr>
      </w:pPr>
      <w:r>
        <w:rPr>
          <w:rStyle w:val="21"/>
          <w:rFonts w:eastAsia="NSimSun" w:cs="Times New Roman" w:ascii="Times New Roman" w:hAnsi="Times New Roman"/>
          <w:b w:val="false"/>
          <w:bCs w:val="false"/>
          <w:i w:val="false"/>
          <w:iCs w:val="false"/>
          <w:color w:val="000000"/>
          <w:kern w:val="2"/>
          <w:sz w:val="26"/>
          <w:szCs w:val="26"/>
          <w:u w:val="none"/>
          <w:lang w:eastAsia="zh-CN" w:bidi="hi-IN"/>
        </w:rPr>
        <w:t xml:space="preserve">2. </w:t>
      </w:r>
      <w:r>
        <w:rPr>
          <w:rStyle w:val="21"/>
          <w:rFonts w:eastAsia="NSimSun" w:cs="Times New Roman" w:ascii="Times New Roman" w:hAnsi="Times New Roman"/>
          <w:bCs/>
          <w:color w:val="000000"/>
          <w:kern w:val="2"/>
          <w:sz w:val="26"/>
          <w:szCs w:val="26"/>
          <w:u w:val="none"/>
          <w:lang w:eastAsia="ru-RU" w:bidi="ru-RU"/>
        </w:rPr>
        <w:t xml:space="preserve">О результатах работы контрольных групп по соблюдению противоэпидемических мероприятий по </w:t>
      </w:r>
      <w:r>
        <w:rPr>
          <w:rStyle w:val="21"/>
          <w:rFonts w:eastAsia="NSimSun" w:cs="Times New Roman" w:ascii="Times New Roman" w:hAnsi="Times New Roman"/>
          <w:bCs/>
          <w:color w:val="000000"/>
          <w:kern w:val="2"/>
          <w:sz w:val="26"/>
          <w:szCs w:val="26"/>
          <w:u w:val="none"/>
          <w:lang w:val="en-US" w:eastAsia="ru-RU" w:bidi="ru-RU"/>
        </w:rPr>
        <w:t>COVID</w:t>
      </w:r>
      <w:r>
        <w:rPr>
          <w:rStyle w:val="21"/>
          <w:rFonts w:eastAsia="NSimSun" w:cs="Times New Roman" w:ascii="Times New Roman" w:hAnsi="Times New Roman"/>
          <w:bCs/>
          <w:color w:val="000000"/>
          <w:kern w:val="2"/>
          <w:sz w:val="26"/>
          <w:szCs w:val="26"/>
          <w:u w:val="none"/>
          <w:lang w:eastAsia="ru-RU" w:bidi="ru-RU"/>
        </w:rPr>
        <w:t xml:space="preserve">-19, масочного режима в    общественных местах, предприятиях торговли, общепита, общественном транспорте, </w:t>
      </w:r>
      <w:r>
        <w:rPr>
          <w:rStyle w:val="21"/>
          <w:rFonts w:eastAsia="NSimSun" w:cs="Times New Roman" w:ascii="Times New Roman" w:hAnsi="Times New Roman"/>
          <w:bCs/>
          <w:color w:val="000000"/>
          <w:kern w:val="2"/>
          <w:sz w:val="26"/>
          <w:szCs w:val="26"/>
          <w:u w:val="none"/>
          <w:lang w:eastAsia="ru-RU" w:bidi="ru-RU"/>
        </w:rPr>
        <w:t>соблюдения постановления Главного санитарного врача и постановления Губернатора ХМАО-Югры от 25 октября 2021 года № 145</w:t>
      </w:r>
      <w:r>
        <w:rPr>
          <w:rStyle w:val="21"/>
          <w:rFonts w:eastAsia="NSimSun" w:cs="Times New Roman" w:ascii="Times New Roman" w:hAnsi="Times New Roman"/>
          <w:bCs/>
          <w:color w:val="000000"/>
          <w:kern w:val="2"/>
          <w:sz w:val="26"/>
          <w:szCs w:val="26"/>
          <w:u w:val="none"/>
          <w:lang w:eastAsia="ru-RU" w:bidi="ru-RU"/>
        </w:rPr>
        <w:t xml:space="preserve"> за период с </w:t>
      </w:r>
      <w:r>
        <w:rPr>
          <w:rStyle w:val="21"/>
          <w:rFonts w:eastAsia="NSimSu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>25-31</w:t>
      </w:r>
      <w:r>
        <w:rPr>
          <w:rStyle w:val="21"/>
          <w:rFonts w:eastAsia="NSimSu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>.10.2021</w:t>
      </w:r>
      <w:r>
        <w:rPr>
          <w:rStyle w:val="21"/>
          <w:rFonts w:eastAsia="NSimSun" w:cs="Times New Roman" w:ascii="Times New Roman" w:hAnsi="Times New Roman"/>
          <w:bCs/>
          <w:color w:val="000000"/>
          <w:kern w:val="2"/>
          <w:sz w:val="26"/>
          <w:szCs w:val="26"/>
          <w:u w:val="none"/>
          <w:lang w:eastAsia="ru-RU" w:bidi="ru-RU"/>
        </w:rPr>
        <w:t xml:space="preserve"> года (количество составленных протоколов).</w:t>
      </w:r>
    </w:p>
    <w:p>
      <w:pPr>
        <w:pStyle w:val="Style36"/>
        <w:spacing w:lineRule="auto" w:line="240" w:before="0" w:after="0"/>
        <w:ind w:left="0" w:right="0" w:firstLine="709"/>
        <w:contextualSpacing/>
        <w:jc w:val="both"/>
        <w:rPr>
          <w:rFonts w:ascii="Times New Roman" w:hAnsi="Times New Roman" w:eastAsia="NSimSun" w:cs="Times New Roman"/>
          <w:sz w:val="26"/>
          <w:szCs w:val="26"/>
        </w:rPr>
      </w:pPr>
      <w:r>
        <w:rPr>
          <w:rStyle w:val="21"/>
          <w:rFonts w:eastAsia="NSimSun" w:cs="Times New Roman" w:ascii="Times New Roman" w:hAnsi="Times New Roman"/>
          <w:b/>
          <w:bCs/>
          <w:i/>
          <w:iCs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zh-CN" w:bidi="hi-IN"/>
        </w:rPr>
        <w:t>Темникова Ирина Владимировна,</w:t>
      </w:r>
      <w:r>
        <w:rPr>
          <w:rStyle w:val="21"/>
          <w:rFonts w:eastAsia="NSimSu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zh-CN" w:bidi="hi-IN"/>
        </w:rPr>
        <w:t xml:space="preserve"> </w:t>
      </w:r>
      <w:r>
        <w:rPr>
          <w:rStyle w:val="21"/>
          <w:rFonts w:eastAsia="NSimSu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zh-CN" w:bidi="hi-IN"/>
        </w:rPr>
        <w:t>н</w:t>
      </w:r>
      <w:r>
        <w:rPr>
          <w:rStyle w:val="21"/>
          <w:rFonts w:eastAsia="Calibri" w:ascii="Times New Roman" w:hAnsi="Times New Roman"/>
          <w:bCs/>
          <w:color w:val="auto"/>
          <w:kern w:val="2"/>
          <w:u w:val="none"/>
        </w:rPr>
        <w:t>ачальник отдела внутреннего муниципального контроля администрации Советского района</w:t>
      </w:r>
    </w:p>
    <w:p>
      <w:pPr>
        <w:pStyle w:val="Style36"/>
        <w:spacing w:lineRule="auto" w:line="240" w:before="0" w:after="0"/>
        <w:ind w:left="0" w:right="0" w:firstLine="709"/>
        <w:contextualSpacing/>
        <w:jc w:val="both"/>
        <w:rPr>
          <w:rStyle w:val="21"/>
          <w:rFonts w:eastAsia="Calibri"/>
          <w:bCs/>
          <w:color w:val="auto"/>
          <w:kern w:val="2"/>
          <w:u w:val="none"/>
        </w:rPr>
      </w:pPr>
      <w:r>
        <w:rPr>
          <w:rFonts w:eastAsia="NSimSun" w:cs="Times New Roman" w:ascii="Times New Roman" w:hAnsi="Times New Roman"/>
          <w:sz w:val="26"/>
          <w:szCs w:val="26"/>
        </w:rPr>
      </w:r>
    </w:p>
    <w:p>
      <w:pPr>
        <w:pStyle w:val="Normal"/>
        <w:spacing w:before="0" w:after="200"/>
        <w:contextualSpacing/>
        <w:jc w:val="both"/>
        <w:rPr>
          <w:rFonts w:ascii="Times New Roman" w:hAnsi="Times New Roman" w:eastAsia="NSimSun" w:cs="Times New Roman"/>
          <w:sz w:val="26"/>
          <w:szCs w:val="26"/>
        </w:rPr>
      </w:pPr>
      <w:r>
        <w:rPr>
          <w:rStyle w:val="21"/>
          <w:rFonts w:eastAsia="Calibri" w:ascii="Times New Roman" w:hAnsi="Times New Roman"/>
          <w:bCs/>
          <w:color w:val="auto"/>
          <w:kern w:val="2"/>
          <w:u w:val="none"/>
          <w:lang w:eastAsia="ru-RU"/>
        </w:rPr>
        <w:t>3. Разное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hanging="0"/>
        <w:contextualSpacing/>
        <w:jc w:val="center"/>
        <w:outlineLvl w:val="0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sz w:val="26"/>
          <w:szCs w:val="26"/>
          <w:lang w:eastAsia="ru-RU"/>
        </w:rPr>
        <w:t>РЕШИЛИ: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right="0" w:firstLine="709"/>
        <w:jc w:val="both"/>
        <w:outlineLvl w:val="0"/>
        <w:rPr/>
      </w:pPr>
      <w:r>
        <w:rPr>
          <w:rFonts w:cs="Times New Roman" w:ascii="Times New Roman" w:hAnsi="Times New Roman"/>
          <w:b/>
          <w:bCs/>
          <w:sz w:val="26"/>
          <w:szCs w:val="26"/>
          <w:lang w:eastAsia="ru-RU"/>
        </w:rPr>
        <w:t xml:space="preserve">1. </w:t>
      </w:r>
      <w:r>
        <w:rPr>
          <w:rFonts w:cs="Times New Roman" w:ascii="Times New Roman" w:hAnsi="Times New Roman"/>
          <w:sz w:val="26"/>
          <w:szCs w:val="26"/>
          <w:lang w:eastAsia="ru-RU"/>
        </w:rPr>
        <w:t xml:space="preserve"> Информацию докладчиков  согласно повестке принять к сведению.</w:t>
      </w:r>
      <w:r>
        <w:rPr>
          <w:rFonts w:cs="Times New Roman" w:ascii="Times New Roman" w:hAnsi="Times New Roman"/>
          <w:sz w:val="26"/>
          <w:szCs w:val="26"/>
          <w:lang w:val="ru-RU" w:eastAsia="ru-RU"/>
        </w:rPr>
        <w:t xml:space="preserve"> 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right="0" w:firstLine="709"/>
        <w:jc w:val="both"/>
        <w:outlineLvl w:val="0"/>
        <w:rPr/>
      </w:pPr>
      <w:r>
        <w:rPr>
          <w:rFonts w:cs="Times New Roman" w:ascii="Times New Roman" w:hAnsi="Times New Roman"/>
          <w:sz w:val="26"/>
          <w:szCs w:val="26"/>
          <w:lang w:val="ru-RU" w:eastAsia="ru-RU"/>
        </w:rPr>
        <w:t xml:space="preserve">Отметить, что за </w:t>
      </w:r>
      <w:r>
        <w:rPr>
          <w:rFonts w:cs="Times New Roman" w:ascii="Times New Roman" w:hAnsi="Times New Roman"/>
          <w:sz w:val="26"/>
          <w:szCs w:val="26"/>
          <w:lang w:val="ru-RU" w:eastAsia="ru-RU"/>
        </w:rPr>
        <w:t>период 29-31.10.2021 в</w:t>
      </w:r>
      <w:r>
        <w:rPr>
          <w:rFonts w:cs="Times New Roman" w:ascii="Times New Roman" w:hAnsi="Times New Roman"/>
          <w:sz w:val="26"/>
          <w:szCs w:val="26"/>
          <w:lang w:val="ru-RU" w:eastAsia="ru-RU"/>
        </w:rPr>
        <w:t xml:space="preserve"> АУ ХМАО-Югры «Советская районная больница» </w:t>
      </w:r>
      <w:r>
        <w:rPr>
          <w:rFonts w:eastAsia="Calibri" w:cs="Times New Roman" w:ascii="Times New Roman" w:hAnsi="Times New Roman"/>
          <w:color w:val="00000A"/>
          <w:kern w:val="0"/>
          <w:sz w:val="26"/>
          <w:szCs w:val="26"/>
          <w:lang w:val="ru-RU" w:eastAsia="ru-RU" w:bidi="ar-SA"/>
        </w:rPr>
        <w:t>вакцинированы против новой коронавирусной инфекции</w:t>
      </w:r>
      <w:r>
        <w:rPr>
          <w:rFonts w:cs="Times New Roman" w:ascii="Times New Roman" w:hAnsi="Times New Roman"/>
          <w:sz w:val="26"/>
          <w:szCs w:val="26"/>
          <w:lang w:val="ru-RU" w:eastAsia="ru-RU"/>
        </w:rPr>
        <w:t xml:space="preserve"> </w:t>
      </w:r>
      <w:r>
        <w:rPr>
          <w:rFonts w:eastAsia="Calibri" w:cs="Times New Roman" w:ascii="Times New Roman" w:hAnsi="Times New Roman"/>
          <w:color w:val="00000A"/>
          <w:kern w:val="0"/>
          <w:sz w:val="26"/>
          <w:szCs w:val="26"/>
          <w:lang w:val="ru-RU" w:eastAsia="ru-RU" w:bidi="ar-SA"/>
        </w:rPr>
        <w:t>216</w:t>
      </w:r>
      <w:r>
        <w:rPr>
          <w:rFonts w:cs="Times New Roman" w:ascii="Times New Roman" w:hAnsi="Times New Roman"/>
          <w:sz w:val="26"/>
          <w:szCs w:val="26"/>
          <w:lang w:val="ru-RU" w:eastAsia="ru-RU"/>
        </w:rPr>
        <w:t xml:space="preserve"> человек, БУ ХМАО-Югры «Пионерская районная больница» </w:t>
      </w:r>
      <w:r>
        <w:rPr>
          <w:rFonts w:eastAsia="Calibri" w:cs="Times New Roman" w:ascii="Times New Roman" w:hAnsi="Times New Roman"/>
          <w:color w:val="00000A"/>
          <w:kern w:val="0"/>
          <w:sz w:val="26"/>
          <w:szCs w:val="26"/>
          <w:lang w:val="ru-RU" w:eastAsia="ru-RU" w:bidi="ar-SA"/>
        </w:rPr>
        <w:t xml:space="preserve">118  </w:t>
      </w:r>
      <w:r>
        <w:rPr>
          <w:rFonts w:cs="Times New Roman" w:ascii="Times New Roman" w:hAnsi="Times New Roman"/>
          <w:sz w:val="26"/>
          <w:szCs w:val="26"/>
          <w:lang w:val="ru-RU" w:eastAsia="ru-RU"/>
        </w:rPr>
        <w:t>человек.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left="0" w:right="0" w:firstLine="709"/>
        <w:jc w:val="both"/>
        <w:outlineLvl w:val="0"/>
        <w:rPr/>
      </w:pPr>
      <w:r>
        <w:rPr>
          <w:rFonts w:cs="Times New Roman" w:ascii="Times New Roman" w:hAnsi="Times New Roman"/>
          <w:sz w:val="26"/>
          <w:szCs w:val="26"/>
          <w:lang w:val="ru-RU" w:eastAsia="ru-RU"/>
        </w:rPr>
        <w:t xml:space="preserve">Контрольными рабочими группами </w:t>
      </w:r>
      <w:r>
        <w:rPr>
          <w:rStyle w:val="21"/>
          <w:rFonts w:eastAsia="NSimSun" w:cs="Times New Roman" w:ascii="Times New Roman" w:hAnsi="Times New Roman"/>
          <w:bCs/>
          <w:color w:val="000000"/>
          <w:kern w:val="2"/>
          <w:sz w:val="26"/>
          <w:szCs w:val="26"/>
          <w:u w:val="none"/>
          <w:lang w:eastAsia="ru-RU" w:bidi="ru-RU"/>
        </w:rPr>
        <w:t xml:space="preserve">за период с </w:t>
      </w:r>
      <w:r>
        <w:rPr>
          <w:rStyle w:val="21"/>
          <w:rFonts w:eastAsia="NSimSu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>25-31</w:t>
      </w:r>
      <w:r>
        <w:rPr>
          <w:rStyle w:val="21"/>
          <w:rFonts w:eastAsia="NSimSu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>.10.2021</w:t>
      </w:r>
      <w:r>
        <w:rPr>
          <w:rStyle w:val="21"/>
          <w:rFonts w:eastAsia="NSimSun" w:cs="Times New Roman" w:ascii="Times New Roman" w:hAnsi="Times New Roman"/>
          <w:bCs/>
          <w:color w:val="000000"/>
          <w:kern w:val="2"/>
          <w:sz w:val="26"/>
          <w:szCs w:val="26"/>
          <w:u w:val="none"/>
          <w:lang w:eastAsia="ru-RU" w:bidi="ru-RU"/>
        </w:rPr>
        <w:t xml:space="preserve"> года </w:t>
      </w:r>
      <w:r>
        <w:rPr>
          <w:rStyle w:val="21"/>
          <w:rFonts w:eastAsia="NSimSun" w:cs="Times New Roman" w:ascii="Times New Roman" w:hAnsi="Times New Roman"/>
          <w:bCs/>
          <w:color w:val="000000"/>
          <w:kern w:val="2"/>
          <w:sz w:val="26"/>
          <w:szCs w:val="26"/>
          <w:u w:val="none"/>
          <w:lang w:eastAsia="ru-RU" w:bidi="ru-RU"/>
        </w:rPr>
        <w:t xml:space="preserve">проведено 17 рейдовых мероприятий, в рамках которых проверено </w:t>
      </w:r>
      <w:r>
        <w:rPr>
          <w:rStyle w:val="21"/>
          <w:rFonts w:eastAsia="NSimSun" w:cs="Times New Roman" w:ascii="Times New Roman" w:hAnsi="Times New Roman"/>
          <w:bCs/>
          <w:color w:val="000000"/>
          <w:kern w:val="2"/>
          <w:sz w:val="26"/>
          <w:szCs w:val="26"/>
          <w:u w:val="none"/>
          <w:lang w:eastAsia="ru-RU" w:bidi="ru-RU"/>
        </w:rPr>
        <w:t>47 объектов, составлено 4 протокола в отношении граждан, не использовавших маски в общественных местах (3-в магазинах, 1- в транспорт</w:t>
      </w:r>
      <w:r>
        <w:rPr>
          <w:rStyle w:val="21"/>
          <w:rFonts w:eastAsia="NSimSu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>е</w:t>
      </w:r>
      <w:r>
        <w:rPr>
          <w:rStyle w:val="21"/>
          <w:rFonts w:eastAsia="NSimSun" w:cs="Times New Roman" w:ascii="Times New Roman" w:hAnsi="Times New Roman"/>
          <w:bCs/>
          <w:color w:val="000000"/>
          <w:kern w:val="2"/>
          <w:sz w:val="26"/>
          <w:szCs w:val="26"/>
          <w:u w:val="none"/>
          <w:lang w:eastAsia="ru-RU" w:bidi="ru-RU"/>
        </w:rPr>
        <w:t xml:space="preserve">). </w:t>
      </w:r>
    </w:p>
    <w:p>
      <w:pPr>
        <w:pStyle w:val="Normal"/>
        <w:spacing w:lineRule="auto" w:line="240" w:before="0" w:after="0"/>
        <w:ind w:left="0" w:right="0" w:firstLine="709"/>
        <w:jc w:val="both"/>
        <w:rPr>
          <w:rStyle w:val="21"/>
          <w:rFonts w:ascii="Times New Roman" w:hAnsi="Times New Roman" w:eastAsia="Calibri"/>
          <w:b/>
          <w:b/>
          <w:bCs/>
          <w:color w:val="00000A"/>
          <w:sz w:val="26"/>
          <w:szCs w:val="26"/>
          <w:u w:val="none"/>
        </w:rPr>
      </w:pPr>
      <w:r>
        <w:rPr/>
      </w:r>
    </w:p>
    <w:p>
      <w:pPr>
        <w:pStyle w:val="Normal"/>
        <w:spacing w:lineRule="auto" w:line="240" w:before="0" w:after="0"/>
        <w:ind w:left="0" w:right="0" w:firstLine="709"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2. </w:t>
      </w:r>
      <w:r>
        <w:rPr>
          <w:rStyle w:val="21"/>
          <w:rFonts w:eastAsia="Calibri" w:cs="Times New Roman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  <w:lang w:val="ru-RU" w:eastAsia="ru-RU"/>
        </w:rPr>
        <w:t xml:space="preserve">Отделу по связям с общественностью и населением 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>администрации Советского района (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2"/>
          <w:sz w:val="26"/>
          <w:szCs w:val="26"/>
          <w:u w:val="none"/>
          <w:shd w:fill="auto" w:val="clear"/>
          <w:lang w:val="ru-RU" w:eastAsia="ru-RU" w:bidi="ru-RU"/>
        </w:rPr>
        <w:t>Соболев В.В.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 xml:space="preserve">)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 xml:space="preserve">размещать информацию в СМИ  (в том числе сайты и  социальные сети) о работе и об итогах рейдовых мероприятий Контрольных групп. </w:t>
      </w:r>
    </w:p>
    <w:p>
      <w:pPr>
        <w:pStyle w:val="Normal"/>
        <w:spacing w:lineRule="auto" w:line="240" w:before="0" w:after="0"/>
        <w:ind w:left="0" w:right="0" w:firstLine="709"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kern w:val="2"/>
          <w:sz w:val="26"/>
          <w:szCs w:val="26"/>
          <w:u w:val="none"/>
          <w:shd w:fill="auto" w:val="clear"/>
        </w:rPr>
        <w:t xml:space="preserve">Срок: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 xml:space="preserve">ежедневно. </w:t>
      </w:r>
    </w:p>
    <w:p>
      <w:pPr>
        <w:pStyle w:val="Normal"/>
        <w:spacing w:lineRule="auto" w:line="240" w:before="0" w:after="0"/>
        <w:ind w:left="0" w:right="0" w:firstLine="709"/>
        <w:jc w:val="both"/>
        <w:rPr>
          <w:rStyle w:val="21"/>
          <w:rFonts w:ascii="Times New Roman" w:hAnsi="Times New Roman" w:eastAsia="Calibri"/>
          <w:b w:val="false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</w:pPr>
      <w:r>
        <w:rPr/>
      </w:r>
    </w:p>
    <w:p>
      <w:pPr>
        <w:pStyle w:val="Normal"/>
        <w:spacing w:lineRule="auto" w:line="240" w:before="0" w:after="0"/>
        <w:ind w:left="0" w:right="0" w:firstLine="709"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kern w:val="2"/>
          <w:sz w:val="26"/>
          <w:szCs w:val="26"/>
          <w:u w:val="none"/>
          <w:shd w:fill="auto" w:val="clear"/>
        </w:rPr>
        <w:t>3.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 xml:space="preserve">ОМВД России по Советскому району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>(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>Меньших С.М.):</w:t>
      </w:r>
    </w:p>
    <w:p>
      <w:pPr>
        <w:pStyle w:val="Normal"/>
        <w:spacing w:lineRule="auto" w:line="240" w:before="0" w:after="0"/>
        <w:ind w:left="0" w:right="0" w:firstLine="709"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kern w:val="2"/>
          <w:sz w:val="26"/>
          <w:szCs w:val="26"/>
          <w:u w:val="none"/>
          <w:shd w:fill="auto" w:val="clear"/>
        </w:rPr>
        <w:t>3.1.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>Предоставлять в адрес администрации Советско района информацию об итогах рейдовых мероприятий для оперативного размещения данной информации в СМИ.</w:t>
      </w:r>
    </w:p>
    <w:p>
      <w:pPr>
        <w:pStyle w:val="Normal"/>
        <w:spacing w:lineRule="auto" w:line="240" w:before="0" w:after="0"/>
        <w:ind w:left="0" w:right="0" w:firstLine="709"/>
        <w:jc w:val="both"/>
        <w:rPr/>
      </w:pP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>Срок: ежедневно.</w:t>
      </w:r>
    </w:p>
    <w:p>
      <w:pPr>
        <w:pStyle w:val="Normal"/>
        <w:spacing w:lineRule="auto" w:line="240" w:before="0" w:after="0"/>
        <w:ind w:left="0" w:right="0" w:firstLine="709"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kern w:val="2"/>
          <w:sz w:val="26"/>
          <w:szCs w:val="26"/>
          <w:u w:val="none"/>
          <w:shd w:fill="auto" w:val="clear"/>
        </w:rPr>
        <w:t>3.2.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 xml:space="preserve"> Назначить ответственных лиц из числа сотрудников ОМВД России по Советскому району за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2"/>
          <w:sz w:val="26"/>
          <w:szCs w:val="26"/>
          <w:u w:val="none"/>
          <w:shd w:fill="auto" w:val="clear"/>
          <w:lang w:val="ru-RU" w:eastAsia="ru-RU" w:bidi="ru-RU"/>
        </w:rPr>
        <w:t>работу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 xml:space="preserve"> в рейдовых мероприятиях Контрольных групп в период нерабочих дней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>с 30 октября по 7 ноября 2021 года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 xml:space="preserve"> и направить график их работы главам поселений Советского района. </w:t>
      </w:r>
    </w:p>
    <w:p>
      <w:pPr>
        <w:pStyle w:val="Normal"/>
        <w:spacing w:lineRule="auto" w:line="240" w:before="0" w:after="0"/>
        <w:ind w:left="0" w:right="0" w:firstLine="709"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kern w:val="2"/>
          <w:sz w:val="26"/>
          <w:szCs w:val="26"/>
          <w:u w:val="none"/>
          <w:shd w:fill="auto" w:val="clear"/>
        </w:rPr>
        <w:t xml:space="preserve">Срок: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 xml:space="preserve">01.11.2021. </w:t>
      </w:r>
    </w:p>
    <w:p>
      <w:pPr>
        <w:pStyle w:val="Normal"/>
        <w:spacing w:lineRule="auto" w:line="240" w:before="0" w:after="0"/>
        <w:ind w:left="0" w:right="0" w:firstLine="709"/>
        <w:jc w:val="both"/>
        <w:rPr>
          <w:rStyle w:val="21"/>
          <w:rFonts w:ascii="Times New Roman" w:hAnsi="Times New Roman" w:eastAsia="Calibri"/>
          <w:b w:val="false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</w:pPr>
      <w:r>
        <w:rPr/>
      </w:r>
    </w:p>
    <w:p>
      <w:pPr>
        <w:pStyle w:val="Normal"/>
        <w:spacing w:lineRule="auto" w:line="240" w:before="0" w:after="0"/>
        <w:ind w:left="0" w:right="0" w:firstLine="709"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kern w:val="2"/>
          <w:sz w:val="26"/>
          <w:szCs w:val="26"/>
          <w:u w:val="none"/>
          <w:shd w:fill="auto" w:val="clear"/>
        </w:rPr>
        <w:t>4.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>У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2"/>
          <w:sz w:val="26"/>
          <w:szCs w:val="26"/>
          <w:u w:val="none"/>
          <w:shd w:fill="auto" w:val="clear"/>
          <w:lang w:val="ru-RU" w:eastAsia="ru-RU" w:bidi="ru-RU"/>
        </w:rPr>
        <w:t xml:space="preserve">правлению по организации деятельности администрации Советского района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2"/>
          <w:sz w:val="26"/>
          <w:szCs w:val="26"/>
          <w:u w:val="none"/>
          <w:shd w:fill="auto" w:val="clear"/>
          <w:lang w:val="ru-RU" w:eastAsia="ru-RU" w:bidi="ru-RU"/>
        </w:rPr>
        <w:t xml:space="preserve">запросить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>в департамент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>е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 xml:space="preserve"> информационных технологий и цифрового развития ХМАО-Югры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2"/>
          <w:sz w:val="26"/>
          <w:szCs w:val="26"/>
          <w:u w:val="none"/>
          <w:shd w:fill="auto" w:val="clear"/>
          <w:lang w:val="ru-RU" w:eastAsia="ru-RU" w:bidi="ru-RU"/>
        </w:rPr>
        <w:t xml:space="preserve"> информацию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kern w:val="2"/>
          <w:sz w:val="26"/>
          <w:szCs w:val="26"/>
          <w:u w:val="none"/>
          <w:shd w:fill="auto" w:val="clear"/>
          <w:lang w:val="ru-RU" w:eastAsia="ru-RU" w:bidi="ru-RU"/>
        </w:rPr>
        <w:t>п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kern w:val="2"/>
          <w:sz w:val="26"/>
          <w:szCs w:val="26"/>
          <w:u w:val="none"/>
          <w:shd w:fill="auto" w:val="clear"/>
        </w:rPr>
        <w:t>о</w:t>
      </w:r>
      <w:r>
        <w:rPr>
          <w:rStyle w:val="21"/>
          <w:rFonts w:eastAsia="NSimSu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shd w:fill="auto" w:val="clear"/>
          <w:lang w:val="ru-RU" w:eastAsia="ru-RU" w:bidi="ru-RU"/>
        </w:rPr>
        <w:t xml:space="preserve"> </w:t>
      </w:r>
      <w:r>
        <w:rPr>
          <w:rStyle w:val="21"/>
          <w:rFonts w:eastAsia="NSimSu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shd w:fill="auto" w:val="clear"/>
          <w:lang w:val="ru-RU" w:eastAsia="ru-RU" w:bidi="ru-RU"/>
        </w:rPr>
        <w:t>показателям работы</w:t>
      </w:r>
      <w:r>
        <w:rPr>
          <w:rStyle w:val="21"/>
          <w:rFonts w:eastAsia="Segoe UI" w:cs="Times New Roman" w:ascii="Times New Roman" w:hAnsi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shd w:fill="auto" w:val="clear"/>
          <w:lang w:val="ru-RU" w:eastAsia="zh-CN" w:bidi="hi-IN"/>
        </w:rPr>
        <w:t xml:space="preserve"> комплексов тепловизионного контроля на объектах Советского района, </w:t>
      </w:r>
      <w:r>
        <w:rPr>
          <w:rStyle w:val="21"/>
          <w:rFonts w:eastAsia="Segoe UI" w:cs="Times New Roman" w:ascii="Times New Roman" w:hAnsi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shd w:fill="auto" w:val="clear"/>
          <w:lang w:val="ru-RU" w:eastAsia="zh-CN" w:bidi="hi-IN"/>
        </w:rPr>
        <w:t xml:space="preserve">руководителей организаций с высокими показателями по количеству людей, прошедших  через данный контроль без маски и с повышенной температурой тела, пригласить на заседание муниципального штаба 03.11.2021 года.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Calibri" w:cs="Times New Roman"/>
          <w:b w:val="false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auto"/>
          <w:spacing w:val="0"/>
          <w:w w:val="100"/>
          <w:kern w:val="0"/>
          <w:sz w:val="26"/>
          <w:szCs w:val="26"/>
          <w:u w:val="none"/>
          <w:lang w:val="ru-RU" w:eastAsia="en-US" w:bidi="ar-SA"/>
        </w:rPr>
      </w:pPr>
      <w:r>
        <w:rPr>
          <w:rStyle w:val="21"/>
          <w:rFonts w:eastAsia="Calibri" w:cs="Times New Roman" w:ascii="Times New Roman" w:hAnsi="Times New Roman"/>
          <w:b/>
          <w:bCs/>
          <w:i w:val="false"/>
          <w:iCs w:val="false"/>
          <w:caps w:val="false"/>
          <w:smallCaps w:val="false"/>
          <w:strike w:val="false"/>
          <w:dstrike w:val="false"/>
          <w:color w:val="auto"/>
          <w:spacing w:val="0"/>
          <w:w w:val="100"/>
          <w:kern w:val="0"/>
          <w:sz w:val="26"/>
          <w:szCs w:val="26"/>
          <w:u w:val="none"/>
          <w:lang w:val="ru-RU" w:eastAsia="en-US" w:bidi="ar-SA"/>
        </w:rPr>
        <w:t>Срок: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auto"/>
          <w:spacing w:val="0"/>
          <w:w w:val="100"/>
          <w:kern w:val="0"/>
          <w:sz w:val="26"/>
          <w:szCs w:val="26"/>
          <w:u w:val="none"/>
          <w:lang w:val="ru-RU" w:eastAsia="en-US" w:bidi="ar-SA"/>
        </w:rPr>
        <w:t xml:space="preserve"> до 02.11.2021.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ascii="Times New Roman" w:hAnsi="Times New Roman" w:eastAsia="Calibri" w:cs="Times New Roman"/>
          <w:b w:val="false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auto"/>
          <w:spacing w:val="0"/>
          <w:w w:val="100"/>
          <w:kern w:val="0"/>
          <w:sz w:val="26"/>
          <w:szCs w:val="26"/>
          <w:u w:val="none"/>
          <w:lang w:val="ru-RU" w:eastAsia="en-US" w:bidi="ar-SA"/>
        </w:rPr>
      </w:pPr>
      <w:r>
        <w:rPr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auto"/>
          <w:spacing w:val="0"/>
          <w:w w:val="100"/>
          <w:kern w:val="0"/>
          <w:sz w:val="26"/>
          <w:szCs w:val="26"/>
          <w:u w:val="none"/>
          <w:lang w:val="ru-RU" w:eastAsia="en-US" w:bidi="ar-SA"/>
        </w:rPr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ascii="Times New Roman" w:hAnsi="Times New Roman" w:eastAsia="Calibri" w:cs="Times New Roman"/>
          <w:b w:val="false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auto"/>
          <w:spacing w:val="0"/>
          <w:w w:val="100"/>
          <w:kern w:val="0"/>
          <w:sz w:val="26"/>
          <w:szCs w:val="26"/>
          <w:u w:val="none"/>
          <w:lang w:val="ru-RU" w:eastAsia="en-US" w:bidi="ar-SA"/>
        </w:rPr>
      </w:pPr>
      <w:r>
        <w:rPr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auto"/>
          <w:spacing w:val="0"/>
          <w:w w:val="100"/>
          <w:kern w:val="0"/>
          <w:sz w:val="26"/>
          <w:szCs w:val="26"/>
          <w:u w:val="none"/>
          <w:lang w:val="ru-RU" w:eastAsia="en-US" w:bidi="ar-SA"/>
        </w:rPr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ascii="Times New Roman" w:hAnsi="Times New Roman" w:eastAsia="Calibri" w:cs="Times New Roman"/>
          <w:b w:val="false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auto"/>
          <w:spacing w:val="0"/>
          <w:w w:val="100"/>
          <w:kern w:val="0"/>
          <w:sz w:val="26"/>
          <w:szCs w:val="26"/>
          <w:u w:val="none"/>
          <w:lang w:val="ru-RU" w:eastAsia="en-US" w:bidi="ar-SA"/>
        </w:rPr>
      </w:pPr>
      <w:r>
        <w:rPr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auto"/>
          <w:spacing w:val="0"/>
          <w:w w:val="100"/>
          <w:kern w:val="0"/>
          <w:sz w:val="26"/>
          <w:szCs w:val="26"/>
          <w:u w:val="none"/>
          <w:lang w:val="ru-RU" w:eastAsia="en-US" w:bidi="ar-SA"/>
        </w:rPr>
      </w:r>
    </w:p>
    <w:p>
      <w:pPr>
        <w:pStyle w:val="Normal"/>
        <w:spacing w:lineRule="auto" w:line="240" w:before="0" w:after="0"/>
        <w:ind w:hanging="0"/>
        <w:jc w:val="both"/>
        <w:rPr/>
      </w:pP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auto"/>
          <w:spacing w:val="0"/>
          <w:w w:val="100"/>
          <w:kern w:val="0"/>
          <w:sz w:val="26"/>
          <w:szCs w:val="26"/>
          <w:u w:val="none"/>
          <w:lang w:val="ru-RU" w:eastAsia="en-US" w:bidi="ar-SA"/>
        </w:rPr>
        <w:t>Г</w:t>
      </w:r>
      <w:r>
        <w:rPr>
          <w:rStyle w:val="21"/>
          <w:rFonts w:eastAsia="Calibri" w:cs="Times New Roman" w:ascii="Times New Roman" w:hAnsi="Times New Roman"/>
          <w:color w:val="auto"/>
          <w:sz w:val="26"/>
          <w:szCs w:val="26"/>
          <w:u w:val="none"/>
        </w:rPr>
        <w:t xml:space="preserve">лава Советского района                                                                           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auto"/>
          <w:spacing w:val="0"/>
          <w:w w:val="100"/>
          <w:kern w:val="0"/>
          <w:sz w:val="26"/>
          <w:szCs w:val="26"/>
          <w:u w:val="none"/>
          <w:lang w:val="ru-RU" w:eastAsia="ru-RU" w:bidi="ru-RU"/>
        </w:rPr>
        <w:t>И.А. Набатов</w:t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Style w:val="21"/>
          <w:rFonts w:eastAsia="Calibri" w:cs="Times New Roman" w:ascii="Times New Roman" w:hAnsi="Times New Roman"/>
          <w:color w:val="auto"/>
          <w:sz w:val="26"/>
          <w:szCs w:val="26"/>
          <w:u w:val="none"/>
        </w:rPr>
        <w:t xml:space="preserve"> </w:t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Style w:val="21"/>
          <w:rFonts w:eastAsia="Calibri" w:cs="Times New Roman" w:ascii="Times New Roman" w:hAnsi="Times New Roman"/>
          <w:color w:val="auto"/>
          <w:sz w:val="26"/>
          <w:szCs w:val="26"/>
          <w:u w:val="none"/>
        </w:rPr>
        <w:t xml:space="preserve">                                           </w:t>
      </w:r>
    </w:p>
    <w:sectPr>
      <w:headerReference w:type="default" r:id="rId2"/>
      <w:type w:val="nextPage"/>
      <w:pgSz w:w="11906" w:h="16838"/>
      <w:pgMar w:left="1701" w:right="567" w:header="397" w:top="1134" w:footer="0" w:bottom="1134" w:gutter="0"/>
      <w:pgNumType w:start="1"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roman"/>
    <w:pitch w:val="variable"/>
  </w:font>
  <w:font w:name="Cambria">
    <w:charset w:val="cc"/>
    <w:family w:val="roman"/>
    <w:pitch w:val="variable"/>
  </w:font>
  <w:font w:name="Tahoma">
    <w:charset w:val="cc"/>
    <w:family w:val="roman"/>
    <w:pitch w:val="variable"/>
  </w:font>
  <w:font w:name="Times New Roman">
    <w:charset w:val="cc"/>
    <w:family w:val="roman"/>
    <w:pitch w:val="variable"/>
  </w:font>
  <w:font w:name="Consolas">
    <w:charset w:val="cc"/>
    <w:family w:val="roman"/>
    <w:pitch w:val="variable"/>
  </w:font>
  <w:font w:name="Symbol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Courier New">
    <w:charset w:val="cc"/>
    <w:family w:val="roman"/>
    <w:pitch w:val="variable"/>
  </w:font>
  <w:font w:name="Wingdings">
    <w:charset w:val="cc"/>
    <w:family w:val="roman"/>
    <w:pitch w:val="variable"/>
  </w:font>
  <w:font w:name="Verdan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240" w:before="0" w:after="0"/>
      <w:ind w:hanging="0"/>
      <w:jc w:val="both"/>
      <w:rPr>
        <w:rFonts w:ascii="Times New Roman" w:hAnsi="Times New Roman" w:eastAsia="Calibri"/>
        <w:b w:val="false"/>
        <w:b w:val="false"/>
        <w:bCs w:val="false"/>
        <w:color w:val="00000A"/>
        <w:sz w:val="26"/>
        <w:szCs w:val="26"/>
        <w:u w:val="none"/>
      </w:rPr>
    </w:pPr>
    <w:r>
      <w:rPr>
        <w:rFonts w:eastAsia="Calibri" w:ascii="Times New Roman" w:hAnsi="Times New Roman"/>
        <w:b w:val="false"/>
        <w:bCs w:val="false"/>
        <w:color w:val="00000A"/>
        <w:sz w:val="26"/>
        <w:szCs w:val="26"/>
        <w:u w:val="none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6"/>
        <w:b/>
        <w:szCs w:val="24"/>
        <w:bCs w:val="false"/>
        <w:rFonts w:ascii="Times New Roman" w:hAnsi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3"/>
  <w:defaultTabStop w:val="367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ahoma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0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ahoma"/>
      <w:color w:val="00000A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qFormat/>
    <w:pPr>
      <w:spacing w:lineRule="auto" w:line="240" w:before="108" w:after="108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3">
    <w:name w:val="Heading 3"/>
    <w:basedOn w:val="Normal"/>
    <w:qFormat/>
    <w:pPr>
      <w:keepNext w:val="true"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Normal"/>
    <w:qFormat/>
    <w:pPr>
      <w:keepNext w:val="true"/>
      <w:keepLines/>
      <w:spacing w:before="200" w:after="0"/>
      <w:outlineLvl w:val="3"/>
    </w:pPr>
    <w:rPr>
      <w:rFonts w:ascii="Cambria" w:hAnsi="Cambria"/>
      <w:b/>
      <w:bCs/>
      <w:i/>
      <w:iCs/>
      <w:color w:val="4F81BD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Текст выноски Знак"/>
    <w:basedOn w:val="DefaultParagraphFont"/>
    <w:qFormat/>
    <w:rPr>
      <w:rFonts w:ascii="Tahoma" w:hAnsi="Tahoma" w:cs="Tahoma"/>
      <w:sz w:val="16"/>
      <w:szCs w:val="16"/>
    </w:rPr>
  </w:style>
  <w:style w:type="character" w:styleId="Style12" w:customStyle="1">
    <w:name w:val="Верхний колонтитул Знак"/>
    <w:basedOn w:val="DefaultParagraphFont"/>
    <w:qFormat/>
    <w:rPr/>
  </w:style>
  <w:style w:type="character" w:styleId="Style13" w:customStyle="1">
    <w:name w:val="Нижний колонтитул Знак"/>
    <w:basedOn w:val="DefaultParagraphFont"/>
    <w:qFormat/>
    <w:rPr/>
  </w:style>
  <w:style w:type="character" w:styleId="11" w:customStyle="1">
    <w:name w:val="Заголовок 1 Знак"/>
    <w:basedOn w:val="DefaultParagraphFont"/>
    <w:qFormat/>
    <w:rPr>
      <w:rFonts w:ascii="Times New Roman" w:hAnsi="Times New Roman" w:eastAsia="Times New Roman" w:cs="Times New Roman"/>
      <w:b/>
      <w:sz w:val="28"/>
      <w:szCs w:val="20"/>
    </w:rPr>
  </w:style>
  <w:style w:type="character" w:styleId="Style14" w:customStyle="1">
    <w:name w:val="Интернет-ссылка"/>
    <w:basedOn w:val="DefaultParagraphFont"/>
    <w:rPr>
      <w:color w:val="0000FF"/>
      <w:u w:val="single"/>
    </w:rPr>
  </w:style>
  <w:style w:type="character" w:styleId="2" w:customStyle="1">
    <w:name w:val="Основной текст (2)_"/>
    <w:basedOn w:val="DefaultParagraphFont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0"/>
      <w:sz w:val="26"/>
      <w:szCs w:val="26"/>
      <w:u w:val="none"/>
    </w:rPr>
  </w:style>
  <w:style w:type="character" w:styleId="21" w:customStyle="1">
    <w:name w:val="Основной текст (2)"/>
    <w:basedOn w:val="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6"/>
      <w:szCs w:val="26"/>
      <w:u w:val="single"/>
      <w:lang w:val="ru-RU" w:eastAsia="ru-RU" w:bidi="ru-RU"/>
    </w:rPr>
  </w:style>
  <w:style w:type="character" w:styleId="22" w:customStyle="1">
    <w:name w:val="Основной текст 2 Знак"/>
    <w:basedOn w:val="DefaultParagraphFont"/>
    <w:qFormat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Iceouttxt" w:customStyle="1">
    <w:name w:val="iceouttxt"/>
    <w:basedOn w:val="DefaultParagraphFont"/>
    <w:qFormat/>
    <w:rPr/>
  </w:style>
  <w:style w:type="character" w:styleId="W" w:customStyle="1">
    <w:name w:val="w"/>
    <w:basedOn w:val="DefaultParagraphFont"/>
    <w:qFormat/>
    <w:rPr/>
  </w:style>
  <w:style w:type="character" w:styleId="Style15" w:customStyle="1">
    <w:name w:val="Основной текст Знак"/>
    <w:basedOn w:val="DefaultParagraphFont"/>
    <w:qFormat/>
    <w:rPr/>
  </w:style>
  <w:style w:type="character" w:styleId="Style16">
    <w:name w:val="Выделение"/>
    <w:basedOn w:val="DefaultParagraphFont"/>
    <w:qFormat/>
    <w:rPr>
      <w:i/>
      <w:iCs/>
    </w:rPr>
  </w:style>
  <w:style w:type="character" w:styleId="Strong">
    <w:name w:val="Strong"/>
    <w:basedOn w:val="DefaultParagraphFont"/>
    <w:qFormat/>
    <w:rPr>
      <w:b/>
      <w:bCs/>
    </w:rPr>
  </w:style>
  <w:style w:type="character" w:styleId="WW8Num4z4" w:customStyle="1">
    <w:name w:val="WW8Num4z4"/>
    <w:qFormat/>
    <w:rPr/>
  </w:style>
  <w:style w:type="character" w:styleId="Rvts0" w:customStyle="1">
    <w:name w:val="rvts0"/>
    <w:basedOn w:val="DefaultParagraphFont"/>
    <w:qFormat/>
    <w:rPr/>
  </w:style>
  <w:style w:type="character" w:styleId="Voteanswercounter" w:customStyle="1">
    <w:name w:val="vote-answer-counter"/>
    <w:basedOn w:val="DefaultParagraphFont"/>
    <w:qFormat/>
    <w:rPr/>
  </w:style>
  <w:style w:type="character" w:styleId="Tooltip" w:customStyle="1">
    <w:name w:val="tooltip"/>
    <w:basedOn w:val="DefaultParagraphFont"/>
    <w:qFormat/>
    <w:rPr/>
  </w:style>
  <w:style w:type="character" w:styleId="111" w:customStyle="1">
    <w:name w:val="Заголовок 1 Знак1"/>
    <w:basedOn w:val="DefaultParagraphFont"/>
    <w:qFormat/>
    <w:rPr>
      <w:rFonts w:ascii="Cambria" w:hAnsi="Cambria" w:eastAsia="Calibri" w:cs="Tahoma"/>
      <w:b/>
      <w:bCs/>
      <w:color w:val="365F91"/>
      <w:sz w:val="28"/>
      <w:szCs w:val="28"/>
    </w:rPr>
  </w:style>
  <w:style w:type="character" w:styleId="Style17" w:customStyle="1">
    <w:name w:val="Основной текст_"/>
    <w:basedOn w:val="DefaultParagraphFont"/>
    <w:qFormat/>
    <w:rPr>
      <w:rFonts w:ascii="Times New Roman" w:hAnsi="Times New Roman" w:eastAsia="Times New Roman"/>
      <w:highlight w:val="white"/>
    </w:rPr>
  </w:style>
  <w:style w:type="character" w:styleId="Itemtext" w:customStyle="1">
    <w:name w:val="itemtext"/>
    <w:basedOn w:val="DefaultParagraphFont"/>
    <w:qFormat/>
    <w:rPr/>
  </w:style>
  <w:style w:type="character" w:styleId="31" w:customStyle="1">
    <w:name w:val="Заголовок 3 Знак"/>
    <w:basedOn w:val="DefaultParagraphFont"/>
    <w:qFormat/>
    <w:rPr>
      <w:rFonts w:ascii="Cambria" w:hAnsi="Cambria" w:eastAsia="Calibri" w:cs="Tahoma"/>
      <w:b/>
      <w:bCs/>
      <w:color w:val="4F81BD"/>
    </w:rPr>
  </w:style>
  <w:style w:type="character" w:styleId="Hl" w:customStyle="1">
    <w:name w:val="hl"/>
    <w:basedOn w:val="DefaultParagraphFont"/>
    <w:qFormat/>
    <w:rPr/>
  </w:style>
  <w:style w:type="character" w:styleId="Blk" w:customStyle="1">
    <w:name w:val="blk"/>
    <w:basedOn w:val="DefaultParagraphFont"/>
    <w:qFormat/>
    <w:rPr/>
  </w:style>
  <w:style w:type="character" w:styleId="12" w:customStyle="1">
    <w:name w:val="Верхний колонтитул Знак1"/>
    <w:basedOn w:val="DefaultParagraphFont"/>
    <w:qFormat/>
    <w:rPr/>
  </w:style>
  <w:style w:type="character" w:styleId="13" w:customStyle="1">
    <w:name w:val="Нижний колонтитул Знак1"/>
    <w:basedOn w:val="DefaultParagraphFont"/>
    <w:qFormat/>
    <w:rPr/>
  </w:style>
  <w:style w:type="character" w:styleId="Style18" w:customStyle="1">
    <w:name w:val="Цветовое выделение для Текст"/>
    <w:qFormat/>
    <w:rPr>
      <w:sz w:val="24"/>
    </w:rPr>
  </w:style>
  <w:style w:type="character" w:styleId="Extendedtextshort" w:customStyle="1">
    <w:name w:val="extended-text__short"/>
    <w:basedOn w:val="DefaultParagraphFont"/>
    <w:qFormat/>
    <w:rPr/>
  </w:style>
  <w:style w:type="character" w:styleId="Style19" w:customStyle="1">
    <w:name w:val="Текст Знак"/>
    <w:basedOn w:val="DefaultParagraphFont"/>
    <w:qFormat/>
    <w:rPr>
      <w:rFonts w:ascii="Consolas" w:hAnsi="Consolas" w:cs="Consolas"/>
      <w:sz w:val="21"/>
      <w:szCs w:val="21"/>
      <w:lang w:eastAsia="ru-RU"/>
    </w:rPr>
  </w:style>
  <w:style w:type="character" w:styleId="32" w:customStyle="1">
    <w:name w:val="Основной текст 3 Знак"/>
    <w:basedOn w:val="DefaultParagraphFont"/>
    <w:qFormat/>
    <w:rPr>
      <w:sz w:val="16"/>
      <w:szCs w:val="16"/>
    </w:rPr>
  </w:style>
  <w:style w:type="character" w:styleId="23" w:customStyle="1">
    <w:name w:val="Îñíîâíîé òåêñò (2)"/>
    <w:qFormat/>
    <w:rPr>
      <w:rFonts w:ascii="Times New Roman" w:hAnsi="Times New Roman" w:cs="Times New Roman"/>
      <w:b w:val="false"/>
      <w:i w:val="false"/>
      <w:caps w:val="false"/>
      <w:smallCaps w:val="false"/>
      <w:strike w:val="false"/>
      <w:dstrike w:val="false"/>
      <w:u w:val="single"/>
      <w:lang w:val="en-US"/>
    </w:rPr>
  </w:style>
  <w:style w:type="character" w:styleId="212pt" w:customStyle="1">
    <w:name w:val="Основной текст (2) + 12 pt"/>
    <w:basedOn w:val="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4"/>
      <w:szCs w:val="24"/>
      <w:highlight w:val="white"/>
      <w:u w:val="none"/>
      <w:lang w:val="ru-RU" w:eastAsia="ru-RU" w:bidi="ru-RU"/>
    </w:rPr>
  </w:style>
  <w:style w:type="character" w:styleId="24" w:customStyle="1">
    <w:name w:val="Основной текст (2) + Курсив"/>
    <w:basedOn w:val="2"/>
    <w:qFormat/>
    <w:rPr>
      <w:rFonts w:ascii="Times New Roman" w:hAnsi="Times New Roman" w:eastAsia="Times New Roman" w:cs="Times New Roman"/>
      <w:b w:val="false"/>
      <w:bCs w:val="false"/>
      <w:i/>
      <w:iCs/>
      <w:caps w:val="false"/>
      <w:smallCaps w:val="false"/>
      <w:strike w:val="false"/>
      <w:dstrike w:val="false"/>
      <w:color w:val="000000"/>
      <w:spacing w:val="0"/>
      <w:w w:val="100"/>
      <w:sz w:val="28"/>
      <w:szCs w:val="28"/>
      <w:highlight w:val="white"/>
      <w:u w:val="none"/>
      <w:lang w:val="ru-RU" w:eastAsia="ru-RU" w:bidi="ru-RU"/>
    </w:rPr>
  </w:style>
  <w:style w:type="character" w:styleId="33" w:customStyle="1">
    <w:name w:val="Основной текст (3)_"/>
    <w:basedOn w:val="DefaultParagraphFont"/>
    <w:qFormat/>
    <w:rPr>
      <w:rFonts w:ascii="Times New Roman" w:hAnsi="Times New Roman" w:eastAsia="Times New Roman" w:cs="Times New Roman"/>
      <w:highlight w:val="white"/>
    </w:rPr>
  </w:style>
  <w:style w:type="character" w:styleId="41" w:customStyle="1">
    <w:name w:val="Заголовок 4 Знак"/>
    <w:basedOn w:val="DefaultParagraphFont"/>
    <w:qFormat/>
    <w:rPr>
      <w:rFonts w:ascii="Cambria" w:hAnsi="Cambria" w:eastAsia="Calibri" w:cs="Tahoma"/>
      <w:b/>
      <w:bCs/>
      <w:i/>
      <w:iCs/>
      <w:color w:val="4F81BD"/>
    </w:rPr>
  </w:style>
  <w:style w:type="character" w:styleId="11pt" w:customStyle="1">
    <w:name w:val="Подпись к таблице + 11 pt;Полужирный"/>
    <w:basedOn w:val="DefaultParagraphFont"/>
    <w:qFormat/>
    <w:rPr>
      <w:rFonts w:ascii="Times New Roman" w:hAnsi="Times New Roman" w:eastAsia="Times New Roman" w:cs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2"/>
      <w:szCs w:val="22"/>
      <w:u w:val="none"/>
      <w:lang w:val="ru-RU" w:eastAsia="ru-RU" w:bidi="ru-RU"/>
    </w:rPr>
  </w:style>
  <w:style w:type="character" w:styleId="Tahoma10pt" w:customStyle="1">
    <w:name w:val="Подпись к таблице + Tahoma;10 pt"/>
    <w:basedOn w:val="DefaultParagraphFont"/>
    <w:qFormat/>
    <w:rPr>
      <w:rFonts w:ascii="Tahoma" w:hAnsi="Tahoma" w:eastAsia="Tahoma" w:cs="Tahoma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0"/>
      <w:szCs w:val="20"/>
      <w:u w:val="none"/>
      <w:lang w:val="ru-RU" w:eastAsia="ru-RU" w:bidi="ru-RU"/>
    </w:rPr>
  </w:style>
  <w:style w:type="character" w:styleId="WW8Num1z0" w:customStyle="1">
    <w:name w:val="WW8Num1z0"/>
    <w:qFormat/>
    <w:rPr>
      <w:rFonts w:ascii="Times New Roman" w:hAnsi="Times New Roman"/>
      <w:b w:val="false"/>
      <w:bCs w:val="false"/>
      <w:sz w:val="24"/>
      <w:szCs w:val="24"/>
    </w:rPr>
  </w:style>
  <w:style w:type="character" w:styleId="WW8Num1z1" w:customStyle="1">
    <w:name w:val="WW8Num1z1"/>
    <w:qFormat/>
    <w:rPr/>
  </w:style>
  <w:style w:type="character" w:styleId="WW8Num1z2" w:customStyle="1">
    <w:name w:val="WW8Num1z2"/>
    <w:qFormat/>
    <w:rPr/>
  </w:style>
  <w:style w:type="character" w:styleId="WW8Num1z3" w:customStyle="1">
    <w:name w:val="WW8Num1z3"/>
    <w:qFormat/>
    <w:rPr/>
  </w:style>
  <w:style w:type="character" w:styleId="WW8Num1z4" w:customStyle="1">
    <w:name w:val="WW8Num1z4"/>
    <w:qFormat/>
    <w:rPr/>
  </w:style>
  <w:style w:type="character" w:styleId="WW8Num1z5" w:customStyle="1">
    <w:name w:val="WW8Num1z5"/>
    <w:qFormat/>
    <w:rPr/>
  </w:style>
  <w:style w:type="character" w:styleId="WW8Num1z6" w:customStyle="1">
    <w:name w:val="WW8Num1z6"/>
    <w:qFormat/>
    <w:rPr/>
  </w:style>
  <w:style w:type="character" w:styleId="WW8Num1z7" w:customStyle="1">
    <w:name w:val="WW8Num1z7"/>
    <w:qFormat/>
    <w:rPr/>
  </w:style>
  <w:style w:type="character" w:styleId="WW8Num1z8" w:customStyle="1">
    <w:name w:val="WW8Num1z8"/>
    <w:qFormat/>
    <w:rPr/>
  </w:style>
  <w:style w:type="character" w:styleId="Style20" w:customStyle="1">
    <w:name w:val="Выделение жирным"/>
    <w:qFormat/>
    <w:rPr>
      <w:b/>
      <w:bCs/>
    </w:rPr>
  </w:style>
  <w:style w:type="character" w:styleId="WW8Num2z0" w:customStyle="1">
    <w:name w:val="WW8Num2z0"/>
    <w:qFormat/>
    <w:rPr>
      <w:rFonts w:ascii="Symbol" w:hAnsi="Symbol" w:cs="Symbol"/>
      <w:szCs w:val="24"/>
      <w:lang w:val="ru-RU"/>
    </w:rPr>
  </w:style>
  <w:style w:type="character" w:styleId="WW8Num307z0" w:customStyle="1">
    <w:name w:val="WW8Num307z0"/>
    <w:qFormat/>
    <w:rPr>
      <w:rFonts w:ascii="Symbol" w:hAnsi="Symbol" w:cs="Symbol"/>
      <w:color w:val="000000"/>
    </w:rPr>
  </w:style>
  <w:style w:type="character" w:styleId="WW8Num307z1" w:customStyle="1">
    <w:name w:val="WW8Num307z1"/>
    <w:qFormat/>
    <w:rPr/>
  </w:style>
  <w:style w:type="character" w:styleId="WW8Num307z2" w:customStyle="1">
    <w:name w:val="WW8Num307z2"/>
    <w:qFormat/>
    <w:rPr/>
  </w:style>
  <w:style w:type="character" w:styleId="WW8Num307z3" w:customStyle="1">
    <w:name w:val="WW8Num307z3"/>
    <w:qFormat/>
    <w:rPr/>
  </w:style>
  <w:style w:type="character" w:styleId="WW8Num307z4" w:customStyle="1">
    <w:name w:val="WW8Num307z4"/>
    <w:qFormat/>
    <w:rPr/>
  </w:style>
  <w:style w:type="character" w:styleId="WW8Num307z5" w:customStyle="1">
    <w:name w:val="WW8Num307z5"/>
    <w:qFormat/>
    <w:rPr/>
  </w:style>
  <w:style w:type="character" w:styleId="WW8Num307z6" w:customStyle="1">
    <w:name w:val="WW8Num307z6"/>
    <w:qFormat/>
    <w:rPr/>
  </w:style>
  <w:style w:type="character" w:styleId="WW8Num307z7" w:customStyle="1">
    <w:name w:val="WW8Num307z7"/>
    <w:qFormat/>
    <w:rPr/>
  </w:style>
  <w:style w:type="character" w:styleId="WW8Num307z8" w:customStyle="1">
    <w:name w:val="WW8Num307z8"/>
    <w:qFormat/>
    <w:rPr/>
  </w:style>
  <w:style w:type="character" w:styleId="WW8Num84z0" w:customStyle="1">
    <w:name w:val="WW8Num84z0"/>
    <w:qFormat/>
    <w:rPr>
      <w:rFonts w:ascii="Symbol" w:hAnsi="Symbol" w:cs="Symbol"/>
      <w:color w:val="FF0000"/>
    </w:rPr>
  </w:style>
  <w:style w:type="character" w:styleId="WW8Num84z1" w:customStyle="1">
    <w:name w:val="WW8Num84z1"/>
    <w:qFormat/>
    <w:rPr/>
  </w:style>
  <w:style w:type="character" w:styleId="WW8Num84z2" w:customStyle="1">
    <w:name w:val="WW8Num84z2"/>
    <w:qFormat/>
    <w:rPr/>
  </w:style>
  <w:style w:type="character" w:styleId="WW8Num84z3" w:customStyle="1">
    <w:name w:val="WW8Num84z3"/>
    <w:qFormat/>
    <w:rPr/>
  </w:style>
  <w:style w:type="character" w:styleId="WW8Num84z4" w:customStyle="1">
    <w:name w:val="WW8Num84z4"/>
    <w:qFormat/>
    <w:rPr/>
  </w:style>
  <w:style w:type="character" w:styleId="WW8Num84z5" w:customStyle="1">
    <w:name w:val="WW8Num84z5"/>
    <w:qFormat/>
    <w:rPr/>
  </w:style>
  <w:style w:type="character" w:styleId="WW8Num84z6" w:customStyle="1">
    <w:name w:val="WW8Num84z6"/>
    <w:qFormat/>
    <w:rPr/>
  </w:style>
  <w:style w:type="character" w:styleId="WW8Num84z7" w:customStyle="1">
    <w:name w:val="WW8Num84z7"/>
    <w:qFormat/>
    <w:rPr/>
  </w:style>
  <w:style w:type="character" w:styleId="WW8Num84z8" w:customStyle="1">
    <w:name w:val="WW8Num84z8"/>
    <w:qFormat/>
    <w:rPr/>
  </w:style>
  <w:style w:type="character" w:styleId="WW8Num5z0" w:customStyle="1">
    <w:name w:val="WW8Num5z0"/>
    <w:qFormat/>
    <w:rPr>
      <w:rFonts w:ascii="Symbol" w:hAnsi="Symbol" w:cs="Symbol"/>
      <w:sz w:val="24"/>
      <w:szCs w:val="24"/>
    </w:rPr>
  </w:style>
  <w:style w:type="character" w:styleId="WW8Num7z0" w:customStyle="1">
    <w:name w:val="WW8Num7z0"/>
    <w:qFormat/>
    <w:rPr>
      <w:rFonts w:ascii="Symbol" w:hAnsi="Symbol" w:cs="Symbol"/>
      <w:sz w:val="24"/>
      <w:szCs w:val="24"/>
    </w:rPr>
  </w:style>
  <w:style w:type="character" w:styleId="WW8Num4z0" w:customStyle="1">
    <w:name w:val="WW8Num4z0"/>
    <w:qFormat/>
    <w:rPr>
      <w:rFonts w:ascii="Symbol" w:hAnsi="Symbol" w:cs="Symbol"/>
      <w:sz w:val="24"/>
      <w:szCs w:val="24"/>
    </w:rPr>
  </w:style>
  <w:style w:type="character" w:styleId="WW8Num3z0" w:customStyle="1">
    <w:name w:val="WW8Num3z0"/>
    <w:qFormat/>
    <w:rPr>
      <w:rFonts w:ascii="Symbol" w:hAnsi="Symbol" w:cs="OpenSymbol;Arial Unicode MS"/>
    </w:rPr>
  </w:style>
  <w:style w:type="character" w:styleId="WW8Num3z1" w:customStyle="1">
    <w:name w:val="WW8Num3z1"/>
    <w:qFormat/>
    <w:rPr>
      <w:rFonts w:ascii="OpenSymbol;Arial Unicode MS" w:hAnsi="OpenSymbol;Arial Unicode MS" w:cs="OpenSymbol;Arial Unicode MS"/>
    </w:rPr>
  </w:style>
  <w:style w:type="character" w:styleId="WW8Num6z0" w:customStyle="1">
    <w:name w:val="WW8Num6z0"/>
    <w:qFormat/>
    <w:rPr>
      <w:b/>
      <w:szCs w:val="24"/>
      <w:lang w:val="ru-RU"/>
    </w:rPr>
  </w:style>
  <w:style w:type="character" w:styleId="WW8Num13z0" w:customStyle="1">
    <w:name w:val="WW8Num13z0"/>
    <w:qFormat/>
    <w:rPr>
      <w:b/>
      <w:szCs w:val="24"/>
      <w:u w:val="none"/>
      <w:lang w:val="ru-RU"/>
    </w:rPr>
  </w:style>
  <w:style w:type="character" w:styleId="WW8Num13z1" w:customStyle="1">
    <w:name w:val="WW8Num13z1"/>
    <w:qFormat/>
    <w:rPr/>
  </w:style>
  <w:style w:type="character" w:styleId="WW8Num13z2" w:customStyle="1">
    <w:name w:val="WW8Num13z2"/>
    <w:qFormat/>
    <w:rPr/>
  </w:style>
  <w:style w:type="character" w:styleId="WW8Num13z3" w:customStyle="1">
    <w:name w:val="WW8Num13z3"/>
    <w:qFormat/>
    <w:rPr/>
  </w:style>
  <w:style w:type="character" w:styleId="WW8Num13z4" w:customStyle="1">
    <w:name w:val="WW8Num13z4"/>
    <w:qFormat/>
    <w:rPr/>
  </w:style>
  <w:style w:type="character" w:styleId="WW8Num13z5" w:customStyle="1">
    <w:name w:val="WW8Num13z5"/>
    <w:qFormat/>
    <w:rPr/>
  </w:style>
  <w:style w:type="character" w:styleId="WW8Num13z6" w:customStyle="1">
    <w:name w:val="WW8Num13z6"/>
    <w:qFormat/>
    <w:rPr/>
  </w:style>
  <w:style w:type="character" w:styleId="WW8Num13z7" w:customStyle="1">
    <w:name w:val="WW8Num13z7"/>
    <w:qFormat/>
    <w:rPr/>
  </w:style>
  <w:style w:type="character" w:styleId="WW8Num13z8" w:customStyle="1">
    <w:name w:val="WW8Num13z8"/>
    <w:qFormat/>
    <w:rPr/>
  </w:style>
  <w:style w:type="character" w:styleId="WW8Num8z0" w:customStyle="1">
    <w:name w:val="WW8Num8z0"/>
    <w:qFormat/>
    <w:rPr>
      <w:rFonts w:ascii="Symbol" w:hAnsi="Symbol" w:cs="Symbol"/>
    </w:rPr>
  </w:style>
  <w:style w:type="character" w:styleId="WW8Num8z1" w:customStyle="1">
    <w:name w:val="WW8Num8z1"/>
    <w:qFormat/>
    <w:rPr>
      <w:rFonts w:ascii="Courier New" w:hAnsi="Courier New" w:cs="Courier New"/>
    </w:rPr>
  </w:style>
  <w:style w:type="character" w:styleId="WW8Num8z2" w:customStyle="1">
    <w:name w:val="WW8Num8z2"/>
    <w:qFormat/>
    <w:rPr>
      <w:rFonts w:ascii="Wingdings" w:hAnsi="Wingdings" w:cs="Wingdings"/>
    </w:rPr>
  </w:style>
  <w:style w:type="character" w:styleId="WW8Num14z0" w:customStyle="1">
    <w:name w:val="WW8Num14z0"/>
    <w:qFormat/>
    <w:rPr>
      <w:b/>
      <w:u w:val="none"/>
    </w:rPr>
  </w:style>
  <w:style w:type="character" w:styleId="WW8Num14z1" w:customStyle="1">
    <w:name w:val="WW8Num14z1"/>
    <w:qFormat/>
    <w:rPr/>
  </w:style>
  <w:style w:type="character" w:styleId="WW8Num14z2" w:customStyle="1">
    <w:name w:val="WW8Num14z2"/>
    <w:qFormat/>
    <w:rPr/>
  </w:style>
  <w:style w:type="character" w:styleId="WW8Num14z3" w:customStyle="1">
    <w:name w:val="WW8Num14z3"/>
    <w:qFormat/>
    <w:rPr/>
  </w:style>
  <w:style w:type="character" w:styleId="WW8Num14z4" w:customStyle="1">
    <w:name w:val="WW8Num14z4"/>
    <w:qFormat/>
    <w:rPr/>
  </w:style>
  <w:style w:type="character" w:styleId="WW8Num14z5" w:customStyle="1">
    <w:name w:val="WW8Num14z5"/>
    <w:qFormat/>
    <w:rPr/>
  </w:style>
  <w:style w:type="character" w:styleId="WW8Num14z6" w:customStyle="1">
    <w:name w:val="WW8Num14z6"/>
    <w:qFormat/>
    <w:rPr/>
  </w:style>
  <w:style w:type="character" w:styleId="WW8Num14z7" w:customStyle="1">
    <w:name w:val="WW8Num14z7"/>
    <w:qFormat/>
    <w:rPr/>
  </w:style>
  <w:style w:type="character" w:styleId="WW8Num14z8" w:customStyle="1">
    <w:name w:val="WW8Num14z8"/>
    <w:qFormat/>
    <w:rPr/>
  </w:style>
  <w:style w:type="character" w:styleId="WW8Num9z0" w:customStyle="1">
    <w:name w:val="WW8Num9z0"/>
    <w:qFormat/>
    <w:rPr>
      <w:b/>
      <w:sz w:val="24"/>
      <w:szCs w:val="24"/>
    </w:rPr>
  </w:style>
  <w:style w:type="character" w:styleId="WW8Num9z1" w:customStyle="1">
    <w:name w:val="WW8Num9z1"/>
    <w:qFormat/>
    <w:rPr/>
  </w:style>
  <w:style w:type="character" w:styleId="WW8Num9z2" w:customStyle="1">
    <w:name w:val="WW8Num9z2"/>
    <w:qFormat/>
    <w:rPr/>
  </w:style>
  <w:style w:type="character" w:styleId="WW8Num9z3" w:customStyle="1">
    <w:name w:val="WW8Num9z3"/>
    <w:qFormat/>
    <w:rPr/>
  </w:style>
  <w:style w:type="character" w:styleId="WW8Num9z4" w:customStyle="1">
    <w:name w:val="WW8Num9z4"/>
    <w:qFormat/>
    <w:rPr/>
  </w:style>
  <w:style w:type="character" w:styleId="WW8Num9z5" w:customStyle="1">
    <w:name w:val="WW8Num9z5"/>
    <w:qFormat/>
    <w:rPr/>
  </w:style>
  <w:style w:type="character" w:styleId="WW8Num9z6" w:customStyle="1">
    <w:name w:val="WW8Num9z6"/>
    <w:qFormat/>
    <w:rPr/>
  </w:style>
  <w:style w:type="character" w:styleId="WW8Num9z7" w:customStyle="1">
    <w:name w:val="WW8Num9z7"/>
    <w:qFormat/>
    <w:rPr/>
  </w:style>
  <w:style w:type="character" w:styleId="WW8Num9z8" w:customStyle="1">
    <w:name w:val="WW8Num9z8"/>
    <w:qFormat/>
    <w:rPr/>
  </w:style>
  <w:style w:type="character" w:styleId="WW8Num10z0" w:customStyle="1">
    <w:name w:val="WW8Num10z0"/>
    <w:qFormat/>
    <w:rPr>
      <w:b/>
    </w:rPr>
  </w:style>
  <w:style w:type="character" w:styleId="WW8Num10z1" w:customStyle="1">
    <w:name w:val="WW8Num10z1"/>
    <w:qFormat/>
    <w:rPr>
      <w:rFonts w:ascii="Verdana" w:hAnsi="Verdana" w:cs="Verdana"/>
      <w:sz w:val="20"/>
      <w:szCs w:val="20"/>
      <w:lang w:val="ru-RU"/>
    </w:rPr>
  </w:style>
  <w:style w:type="character" w:styleId="WW8Num11z0" w:customStyle="1">
    <w:name w:val="WW8Num11z0"/>
    <w:qFormat/>
    <w:rPr>
      <w:rFonts w:ascii="Symbol" w:hAnsi="Symbol" w:cs="Symbol"/>
      <w:sz w:val="20"/>
      <w:szCs w:val="20"/>
      <w:lang w:val="ru-RU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 w:cs="Wingdings"/>
    </w:rPr>
  </w:style>
  <w:style w:type="character" w:styleId="WW8Num21z0" w:customStyle="1">
    <w:name w:val="WW8Num21z0"/>
    <w:qFormat/>
    <w:rPr>
      <w:rFonts w:ascii="Symbol" w:hAnsi="Symbol" w:cs="Symbol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 w:cs="Wingdings"/>
    </w:rPr>
  </w:style>
  <w:style w:type="character" w:styleId="Style21" w:customStyle="1">
    <w:name w:val="Маркеры"/>
    <w:qFormat/>
    <w:rPr>
      <w:rFonts w:ascii="OpenSymbol" w:hAnsi="OpenSymbol" w:eastAsia="OpenSymbol" w:cs="OpenSymbol"/>
    </w:rPr>
  </w:style>
  <w:style w:type="character" w:styleId="Style22" w:customStyle="1">
    <w:name w:val="Символ нумерации"/>
    <w:qFormat/>
    <w:rPr/>
  </w:style>
  <w:style w:type="character" w:styleId="WW8Num81z0">
    <w:name w:val="WW8Num81z0"/>
    <w:qFormat/>
    <w:rPr>
      <w:rFonts w:ascii="Symbol" w:hAnsi="Symbol" w:cs="Symbol"/>
      <w:color w:val="000000"/>
    </w:rPr>
  </w:style>
  <w:style w:type="character" w:styleId="WW8Num81z1">
    <w:name w:val="WW8Num81z1"/>
    <w:qFormat/>
    <w:rPr/>
  </w:style>
  <w:style w:type="character" w:styleId="WW8Num81z2">
    <w:name w:val="WW8Num81z2"/>
    <w:qFormat/>
    <w:rPr/>
  </w:style>
  <w:style w:type="character" w:styleId="WW8Num81z3">
    <w:name w:val="WW8Num81z3"/>
    <w:qFormat/>
    <w:rPr/>
  </w:style>
  <w:style w:type="character" w:styleId="WW8Num81z4">
    <w:name w:val="WW8Num81z4"/>
    <w:qFormat/>
    <w:rPr/>
  </w:style>
  <w:style w:type="character" w:styleId="WW8Num81z5">
    <w:name w:val="WW8Num81z5"/>
    <w:qFormat/>
    <w:rPr/>
  </w:style>
  <w:style w:type="character" w:styleId="WW8Num81z6">
    <w:name w:val="WW8Num81z6"/>
    <w:qFormat/>
    <w:rPr/>
  </w:style>
  <w:style w:type="character" w:styleId="WW8Num81z7">
    <w:name w:val="WW8Num81z7"/>
    <w:qFormat/>
    <w:rPr/>
  </w:style>
  <w:style w:type="character" w:styleId="WW8Num81z8">
    <w:name w:val="WW8Num81z8"/>
    <w:qFormat/>
    <w:rPr/>
  </w:style>
  <w:style w:type="paragraph" w:styleId="Style23" w:customStyle="1">
    <w:name w:val="Заголовок"/>
    <w:basedOn w:val="Normal"/>
    <w:next w:val="Style24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24">
    <w:name w:val="Body Text"/>
    <w:basedOn w:val="Normal"/>
    <w:pPr>
      <w:spacing w:before="0" w:after="120"/>
    </w:pPr>
    <w:rPr/>
  </w:style>
  <w:style w:type="paragraph" w:styleId="Style25">
    <w:name w:val="List"/>
    <w:basedOn w:val="Style24"/>
    <w:pPr/>
    <w:rPr>
      <w:rFonts w:cs="Mangal"/>
    </w:rPr>
  </w:style>
  <w:style w:type="paragraph" w:styleId="Style26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7">
    <w:name w:val="Указатель"/>
    <w:basedOn w:val="Normal"/>
    <w:qFormat/>
    <w:pPr>
      <w:suppressLineNumbers/>
    </w:pPr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112" w:customStyle="1">
    <w:name w:val="Заголовок 11"/>
    <w:basedOn w:val="Normal"/>
    <w:qFormat/>
    <w:pPr>
      <w:keepNext w:val="true"/>
      <w:spacing w:lineRule="auto" w:line="240" w:before="0" w:after="0"/>
      <w:jc w:val="center"/>
      <w:outlineLvl w:val="0"/>
    </w:pPr>
    <w:rPr>
      <w:rFonts w:ascii="Times New Roman" w:hAnsi="Times New Roman" w:eastAsia="Times New Roman" w:cs="Times New Roman"/>
      <w:b/>
      <w:sz w:val="28"/>
      <w:szCs w:val="20"/>
    </w:rPr>
  </w:style>
  <w:style w:type="paragraph" w:styleId="14" w:customStyle="1">
    <w:name w:val="Заголовок1"/>
    <w:basedOn w:val="Normal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15" w:customStyle="1">
    <w:name w:val="Название объекта1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BalloonText">
    <w:name w:val="Balloon Text"/>
    <w:basedOn w:val="Normal"/>
    <w:qFormat/>
    <w:pPr>
      <w:spacing w:lineRule="auto" w:line="240" w:before="0" w:after="0"/>
    </w:pPr>
    <w:rPr>
      <w:rFonts w:ascii="Tahoma" w:hAnsi="Tahoma"/>
      <w:sz w:val="16"/>
      <w:szCs w:val="16"/>
    </w:rPr>
  </w:style>
  <w:style w:type="paragraph" w:styleId="ListParagraph">
    <w:name w:val="List Paragraph"/>
    <w:basedOn w:val="Normal"/>
    <w:qFormat/>
    <w:pPr>
      <w:spacing w:before="0" w:after="200"/>
      <w:ind w:left="720" w:hanging="0"/>
      <w:contextualSpacing/>
    </w:pPr>
    <w:rPr/>
  </w:style>
  <w:style w:type="paragraph" w:styleId="16" w:customStyle="1">
    <w:name w:val="Верхний колонтитул1"/>
    <w:basedOn w:val="Normal"/>
    <w:qFormat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17" w:customStyle="1">
    <w:name w:val="Нижний колонтитул1"/>
    <w:basedOn w:val="Normal"/>
    <w:qFormat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NoSpacing">
    <w:name w:val="No Spacing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Times New Roman" w:cs="Times New Roman"/>
      <w:color w:val="00000A"/>
      <w:kern w:val="0"/>
      <w:sz w:val="22"/>
      <w:szCs w:val="22"/>
      <w:lang w:val="ru-RU" w:eastAsia="ru-RU" w:bidi="ar-SA"/>
    </w:rPr>
  </w:style>
  <w:style w:type="paragraph" w:styleId="NormalWeb">
    <w:name w:val="Normal (Web)"/>
    <w:basedOn w:val="Normal"/>
    <w:qFormat/>
    <w:pPr>
      <w:spacing w:lineRule="auto" w:line="240" w:before="280" w:after="280"/>
      <w:ind w:firstLine="300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ConsPlusDocList" w:customStyle="1">
    <w:name w:val="ConsPlusDocList"/>
    <w:qFormat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Times New Roman" w:cs="Courier New"/>
      <w:color w:val="00000A"/>
      <w:kern w:val="0"/>
      <w:sz w:val="22"/>
      <w:szCs w:val="20"/>
      <w:lang w:val="ru-RU" w:eastAsia="ru-RU" w:bidi="ar-SA"/>
    </w:rPr>
  </w:style>
  <w:style w:type="paragraph" w:styleId="BodyText2">
    <w:name w:val="Body Text 2"/>
    <w:basedOn w:val="Normal"/>
    <w:qFormat/>
    <w:pPr>
      <w:spacing w:lineRule="auto" w:line="480" w:before="0" w:after="120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18" w:customStyle="1">
    <w:name w:val="Абзац списка1"/>
    <w:basedOn w:val="Normal"/>
    <w:qFormat/>
    <w:pPr>
      <w:spacing w:before="0" w:after="200"/>
      <w:ind w:left="720" w:hanging="0"/>
      <w:contextualSpacing/>
    </w:pPr>
    <w:rPr>
      <w:rFonts w:eastAsia="Times New Roman" w:cs="Times New Roman"/>
    </w:rPr>
  </w:style>
  <w:style w:type="paragraph" w:styleId="Standard" w:customStyle="1">
    <w:name w:val="Standard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Times New Roman" w:hAnsi="Times New Roman" w:eastAsia="Times New Roman" w:cs="Times New Roman"/>
      <w:color w:val="00000A"/>
      <w:kern w:val="0"/>
      <w:sz w:val="24"/>
      <w:szCs w:val="24"/>
      <w:lang w:val="ru-RU" w:eastAsia="zh-CN" w:bidi="ar-SA"/>
    </w:rPr>
  </w:style>
  <w:style w:type="paragraph" w:styleId="Western" w:customStyle="1">
    <w:name w:val="western"/>
    <w:basedOn w:val="Normal"/>
    <w:qFormat/>
    <w:pPr>
      <w:spacing w:lineRule="auto" w:line="240" w:before="280" w:after="0"/>
      <w:jc w:val="both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8" w:customStyle="1">
    <w:name w:val="Заголовок статьи"/>
    <w:basedOn w:val="Normal"/>
    <w:qFormat/>
    <w:pPr>
      <w:spacing w:lineRule="auto" w:line="240" w:before="0" w:after="0"/>
      <w:ind w:left="1612" w:hanging="892"/>
      <w:jc w:val="both"/>
    </w:pPr>
    <w:rPr>
      <w:rFonts w:ascii="Arial" w:hAnsi="Arial" w:cs="Arial"/>
      <w:sz w:val="24"/>
      <w:szCs w:val="24"/>
    </w:rPr>
  </w:style>
  <w:style w:type="paragraph" w:styleId="19" w:customStyle="1">
    <w:name w:val="Основной текст1"/>
    <w:basedOn w:val="Normal"/>
    <w:qFormat/>
    <w:pPr>
      <w:widowControl w:val="false"/>
      <w:shd w:val="clear" w:color="auto" w:fill="FFFFFF"/>
      <w:spacing w:lineRule="exact" w:line="302" w:before="0" w:after="0"/>
      <w:ind w:firstLine="700"/>
    </w:pPr>
    <w:rPr>
      <w:rFonts w:ascii="Times New Roman" w:hAnsi="Times New Roman" w:eastAsia="Times New Roman"/>
    </w:rPr>
  </w:style>
  <w:style w:type="paragraph" w:styleId="Style29" w:customStyle="1">
    <w:name w:val="Содержимое таблицы"/>
    <w:basedOn w:val="Normal"/>
    <w:qFormat/>
    <w:pPr>
      <w:suppressLineNumbers/>
      <w:spacing w:lineRule="auto" w:line="240" w:before="0" w:after="0"/>
    </w:pPr>
    <w:rPr>
      <w:rFonts w:ascii="Times New Roman" w:hAnsi="Times New Roman" w:eastAsia="Times New Roman" w:cs="Times New Roman"/>
      <w:sz w:val="24"/>
      <w:szCs w:val="24"/>
      <w:lang w:val="en-US" w:eastAsia="zh-CN"/>
    </w:rPr>
  </w:style>
  <w:style w:type="paragraph" w:styleId="25" w:customStyle="1">
    <w:name w:val="Основной текст2"/>
    <w:basedOn w:val="Normal"/>
    <w:qFormat/>
    <w:pPr>
      <w:widowControl w:val="false"/>
      <w:shd w:val="clear" w:color="auto" w:fill="FFFFFF"/>
      <w:spacing w:lineRule="exact" w:line="274" w:before="0" w:after="120"/>
      <w:jc w:val="center"/>
    </w:pPr>
    <w:rPr>
      <w:rFonts w:cs="Times New Roman"/>
      <w:spacing w:val="2"/>
      <w:sz w:val="21"/>
      <w:szCs w:val="21"/>
      <w:lang w:eastAsia="zh-CN"/>
    </w:rPr>
  </w:style>
  <w:style w:type="paragraph" w:styleId="Default" w:customStyle="1">
    <w:name w:val="Default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en-US" w:bidi="ar-SA"/>
    </w:rPr>
  </w:style>
  <w:style w:type="paragraph" w:styleId="211" w:customStyle="1">
    <w:name w:val="Основной текст 21"/>
    <w:basedOn w:val="Normal"/>
    <w:qFormat/>
    <w:pPr>
      <w:spacing w:lineRule="auto" w:line="240" w:before="0" w:after="0"/>
      <w:jc w:val="both"/>
    </w:pPr>
    <w:rPr>
      <w:rFonts w:ascii="Times New Roman" w:hAnsi="Times New Roman" w:eastAsia="Times New Roman" w:cs="Times New Roman"/>
      <w:b/>
      <w:i/>
      <w:sz w:val="20"/>
      <w:szCs w:val="20"/>
      <w:u w:val="single"/>
      <w:lang w:eastAsia="zh-CN"/>
    </w:rPr>
  </w:style>
  <w:style w:type="paragraph" w:styleId="Style30" w:customStyle="1">
    <w:name w:val="Верхний и нижний колонтитулы"/>
    <w:basedOn w:val="Normal"/>
    <w:qFormat/>
    <w:pPr/>
    <w:rPr/>
  </w:style>
  <w:style w:type="paragraph" w:styleId="Style31">
    <w:name w:val="Header"/>
    <w:basedOn w:val="Normal"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32">
    <w:name w:val="Footer"/>
    <w:basedOn w:val="Normal"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PlainText">
    <w:name w:val="Plain Text"/>
    <w:basedOn w:val="Normal"/>
    <w:qFormat/>
    <w:pPr>
      <w:spacing w:lineRule="auto" w:line="240" w:before="0" w:after="0"/>
    </w:pPr>
    <w:rPr>
      <w:rFonts w:ascii="Consolas" w:hAnsi="Consolas" w:cs="Consolas"/>
      <w:sz w:val="21"/>
      <w:szCs w:val="21"/>
      <w:lang w:eastAsia="ru-RU"/>
    </w:rPr>
  </w:style>
  <w:style w:type="paragraph" w:styleId="BodyText3">
    <w:name w:val="Body Text 3"/>
    <w:basedOn w:val="Normal"/>
    <w:qFormat/>
    <w:pPr>
      <w:spacing w:before="0" w:after="120"/>
      <w:ind w:firstLine="709"/>
      <w:jc w:val="both"/>
    </w:pPr>
    <w:rPr>
      <w:sz w:val="16"/>
      <w:szCs w:val="16"/>
    </w:rPr>
  </w:style>
  <w:style w:type="paragraph" w:styleId="34" w:customStyle="1">
    <w:name w:val="Основной текст (3)"/>
    <w:basedOn w:val="Normal"/>
    <w:qFormat/>
    <w:pPr>
      <w:widowControl w:val="false"/>
      <w:shd w:val="clear" w:color="auto" w:fill="FFFFFF"/>
      <w:spacing w:lineRule="exact" w:line="293" w:before="0" w:after="180"/>
      <w:jc w:val="center"/>
    </w:pPr>
    <w:rPr>
      <w:rFonts w:ascii="Times New Roman" w:hAnsi="Times New Roman" w:eastAsia="Times New Roman" w:cs="Times New Roman"/>
    </w:rPr>
  </w:style>
  <w:style w:type="paragraph" w:styleId="Style33" w:customStyle="1">
    <w:name w:val="Стиль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Calibri" w:cs="Times New Roman"/>
      <w:color w:val="00000A"/>
      <w:kern w:val="0"/>
      <w:sz w:val="24"/>
      <w:szCs w:val="24"/>
      <w:lang w:val="ru-RU" w:eastAsia="ru-RU" w:bidi="ar-SA"/>
    </w:rPr>
  </w:style>
  <w:style w:type="paragraph" w:styleId="Style34">
    <w:name w:val="Body Text Indent"/>
    <w:basedOn w:val="Normal"/>
    <w:pPr>
      <w:jc w:val="center"/>
    </w:pPr>
    <w:rPr>
      <w:b/>
      <w:sz w:val="40"/>
    </w:rPr>
  </w:style>
  <w:style w:type="paragraph" w:styleId="ConsPlusTitle" w:customStyle="1">
    <w:name w:val="ConsPlusTitle"/>
    <w:qFormat/>
    <w:pPr>
      <w:widowControl w:val="false"/>
      <w:suppressAutoHyphens w:val="true"/>
      <w:bidi w:val="0"/>
      <w:spacing w:before="0" w:after="0"/>
      <w:jc w:val="left"/>
    </w:pPr>
    <w:rPr>
      <w:rFonts w:ascii="Calibri" w:hAnsi="Calibri" w:eastAsia="Times New Roman" w:cs="Calibri"/>
      <w:b/>
      <w:bCs/>
      <w:color w:val="00000A"/>
      <w:kern w:val="0"/>
      <w:sz w:val="22"/>
      <w:szCs w:val="22"/>
      <w:lang w:val="ru-RU" w:eastAsia="ru-RU" w:bidi="ar-SA"/>
    </w:rPr>
  </w:style>
  <w:style w:type="paragraph" w:styleId="Style35" w:customStyle="1">
    <w:name w:val="Заголовок таблицы"/>
    <w:basedOn w:val="Style29"/>
    <w:qFormat/>
    <w:pPr/>
    <w:rPr/>
  </w:style>
  <w:style w:type="paragraph" w:styleId="Cef1edeee2edeee9f2e5eaf1f2" w:customStyle="1">
    <w:name w:val="Оceсf1нedоeeвe2нedоeeйe9 тf2еe5кeaсf1тf2"/>
    <w:basedOn w:val="Normal"/>
    <w:qFormat/>
    <w:pPr>
      <w:widowControl w:val="false"/>
      <w:suppressAutoHyphens w:val="false"/>
      <w:spacing w:lineRule="auto" w:line="288" w:before="0" w:after="140"/>
    </w:pPr>
    <w:rPr>
      <w:rFonts w:ascii="Liberation Serif;Times New Roma" w:hAnsi="Liberation Serif;Times New Roma" w:eastAsia="Times New Roman" w:cs="Liberation Serif;Times New Roma"/>
      <w:color w:val="000000"/>
      <w:szCs w:val="24"/>
    </w:rPr>
  </w:style>
  <w:style w:type="paragraph" w:styleId="Style36">
    <w:name w:val="Абзац списка"/>
    <w:basedOn w:val="Normal"/>
    <w:qFormat/>
    <w:pPr>
      <w:spacing w:before="0" w:after="200"/>
      <w:ind w:left="720" w:right="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numbering" w:styleId="WW8Num1" w:customStyle="1">
    <w:name w:val="WW8Num1"/>
    <w:qFormat/>
  </w:style>
  <w:style w:type="numbering" w:styleId="WW8Num2" w:customStyle="1">
    <w:name w:val="WW8Num2"/>
    <w:qFormat/>
  </w:style>
  <w:style w:type="numbering" w:styleId="WW8Num307" w:customStyle="1">
    <w:name w:val="WW8Num307"/>
    <w:qFormat/>
  </w:style>
  <w:style w:type="numbering" w:styleId="WW8Num84" w:customStyle="1">
    <w:name w:val="WW8Num84"/>
    <w:qFormat/>
  </w:style>
  <w:style w:type="numbering" w:styleId="WW8Num5" w:customStyle="1">
    <w:name w:val="WW8Num5"/>
    <w:qFormat/>
  </w:style>
  <w:style w:type="numbering" w:styleId="WW8Num7" w:customStyle="1">
    <w:name w:val="WW8Num7"/>
    <w:qFormat/>
  </w:style>
  <w:style w:type="numbering" w:styleId="WW8Num4" w:customStyle="1">
    <w:name w:val="WW8Num4"/>
    <w:qFormat/>
  </w:style>
  <w:style w:type="numbering" w:styleId="WW8Num3" w:customStyle="1">
    <w:name w:val="WW8Num3"/>
    <w:qFormat/>
  </w:style>
  <w:style w:type="numbering" w:styleId="WW8Num6" w:customStyle="1">
    <w:name w:val="WW8Num6"/>
    <w:qFormat/>
  </w:style>
  <w:style w:type="numbering" w:styleId="WW8Num13" w:customStyle="1">
    <w:name w:val="WW8Num13"/>
    <w:qFormat/>
  </w:style>
  <w:style w:type="numbering" w:styleId="WW8Num8" w:customStyle="1">
    <w:name w:val="WW8Num8"/>
    <w:qFormat/>
  </w:style>
  <w:style w:type="numbering" w:styleId="WW8Num14" w:customStyle="1">
    <w:name w:val="WW8Num14"/>
    <w:qFormat/>
  </w:style>
  <w:style w:type="numbering" w:styleId="WW8Num9" w:customStyle="1">
    <w:name w:val="WW8Num9"/>
    <w:qFormat/>
  </w:style>
  <w:style w:type="numbering" w:styleId="WW8Num10" w:customStyle="1">
    <w:name w:val="WW8Num10"/>
    <w:qFormat/>
  </w:style>
  <w:style w:type="numbering" w:styleId="WW8Num11" w:customStyle="1">
    <w:name w:val="WW8Num11"/>
    <w:qFormat/>
  </w:style>
  <w:style w:type="numbering" w:styleId="WW8Num21" w:customStyle="1">
    <w:name w:val="WW8Num21"/>
    <w:qFormat/>
  </w:style>
  <w:style w:type="numbering" w:styleId="Abc" w:customStyle="1">
    <w:name w:val="Нумерованный abc"/>
    <w:qFormat/>
  </w:style>
  <w:style w:type="numbering" w:styleId="WW8Num81">
    <w:name w:val="WW8Num81"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4095</TotalTime>
  <Application>LibreOffice/7.1.3.2$Windows_x86 LibreOffice_project/47f78053abe362b9384784d31a6e56f8511eb1c1</Application>
  <AppVersion>15.0000</AppVersion>
  <Pages>3</Pages>
  <Words>646</Words>
  <Characters>4610</Characters>
  <CharactersWithSpaces>5324</CharactersWithSpaces>
  <Paragraphs>94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2020-11-30T06:38:00Z</dcterms:created>
  <dc:creator>Юлия Алексеевна Бойко</dc:creator>
  <dc:description/>
  <dc:language>ru-RU</dc:language>
  <cp:lastModifiedBy/>
  <cp:lastPrinted>2021-11-01T14:19:23Z</cp:lastPrinted>
  <dcterms:modified xsi:type="dcterms:W3CDTF">2021-11-01T14:34:54Z</dcterms:modified>
  <cp:revision>214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???????????_x0020_????">
    <vt:bool>0</vt:bool>
  </property>
  <property fmtid="{D5CDD505-2E9C-101B-9397-08002B2CF9AE}" pid="3" name="ContentTypeId">
    <vt:lpwstr>0x01</vt:lpwstr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